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60" w:rsidRDefault="00117660" w:rsidP="00117660">
      <w:pPr>
        <w:pStyle w:val="a3"/>
        <w:spacing w:before="0" w:beforeAutospacing="0" w:after="0" w:afterAutospacing="0"/>
        <w:jc w:val="center"/>
        <w:rPr>
          <w:b/>
        </w:rPr>
      </w:pPr>
      <w:r w:rsidRPr="00117660">
        <w:rPr>
          <w:b/>
        </w:rPr>
        <w:t xml:space="preserve">Подробное описание вариантов АООП </w:t>
      </w:r>
    </w:p>
    <w:p w:rsidR="00117660" w:rsidRDefault="00117660" w:rsidP="00117660">
      <w:pPr>
        <w:pStyle w:val="a3"/>
        <w:spacing w:before="0" w:beforeAutospacing="0" w:after="0" w:afterAutospacing="0"/>
        <w:jc w:val="center"/>
      </w:pPr>
      <w:r w:rsidRPr="00117660">
        <w:rPr>
          <w:b/>
        </w:rPr>
        <w:t xml:space="preserve">для различных </w:t>
      </w:r>
      <w:proofErr w:type="gramStart"/>
      <w:r w:rsidRPr="00117660">
        <w:rPr>
          <w:b/>
        </w:rPr>
        <w:t>категорий</w:t>
      </w:r>
      <w:proofErr w:type="gramEnd"/>
      <w:r w:rsidRPr="00117660">
        <w:rPr>
          <w:b/>
        </w:rPr>
        <w:t xml:space="preserve"> обучающихся с ОВЗ</w:t>
      </w:r>
      <w:r>
        <w:t>.</w:t>
      </w:r>
    </w:p>
    <w:p w:rsidR="005E718C" w:rsidRDefault="005E718C" w:rsidP="005E718C">
      <w:pPr>
        <w:pStyle w:val="a3"/>
        <w:jc w:val="center"/>
      </w:pPr>
      <w:r>
        <w:rPr>
          <w:rStyle w:val="a4"/>
        </w:rPr>
        <w:t>АООП НОО для глухих обучающихся</w:t>
      </w: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2552"/>
        <w:gridCol w:w="3259"/>
        <w:gridCol w:w="2393"/>
        <w:gridCol w:w="2853"/>
      </w:tblGrid>
      <w:tr w:rsidR="005E718C" w:rsidTr="005E718C">
        <w:tc>
          <w:tcPr>
            <w:tcW w:w="2552" w:type="dxa"/>
          </w:tcPr>
          <w:p w:rsidR="005E718C" w:rsidRPr="005E718C" w:rsidRDefault="005E718C" w:rsidP="005E7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8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Вариант 1.1.</w:t>
            </w:r>
          </w:p>
        </w:tc>
        <w:tc>
          <w:tcPr>
            <w:tcW w:w="3259" w:type="dxa"/>
          </w:tcPr>
          <w:p w:rsidR="005E718C" w:rsidRPr="005E718C" w:rsidRDefault="005E718C" w:rsidP="005E7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8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Вариант 1.2.</w:t>
            </w:r>
          </w:p>
        </w:tc>
        <w:tc>
          <w:tcPr>
            <w:tcW w:w="2393" w:type="dxa"/>
          </w:tcPr>
          <w:p w:rsidR="005E718C" w:rsidRPr="005E718C" w:rsidRDefault="005E718C" w:rsidP="005E7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1.3.</w:t>
            </w:r>
          </w:p>
        </w:tc>
        <w:tc>
          <w:tcPr>
            <w:tcW w:w="2853" w:type="dxa"/>
          </w:tcPr>
          <w:p w:rsidR="005E718C" w:rsidRPr="005E718C" w:rsidRDefault="005E718C" w:rsidP="005E7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1.4.</w:t>
            </w:r>
          </w:p>
        </w:tc>
      </w:tr>
      <w:tr w:rsidR="005E718C" w:rsidTr="005E718C">
        <w:tc>
          <w:tcPr>
            <w:tcW w:w="2552" w:type="dxa"/>
          </w:tcPr>
          <w:p w:rsidR="005E718C" w:rsidRDefault="005E718C" w:rsidP="005E718C">
            <w:pPr>
              <w:pStyle w:val="a3"/>
            </w:pPr>
            <w:r>
              <w:t xml:space="preserve">Предназначен для образования глухих детей (со слуховыми аппаратами и/или </w:t>
            </w:r>
            <w:proofErr w:type="spellStart"/>
            <w:r>
              <w:t>имплантами</w:t>
            </w:r>
            <w:proofErr w:type="spellEnd"/>
            <w:r>
              <w:t>), которые достигают к моменту поступления в школу уровня развития (в том числе и речевого), близкого возрастной норме, имеют положительный опыт общения со слышащими сверстниками.</w:t>
            </w:r>
          </w:p>
          <w:p w:rsidR="005E718C" w:rsidRDefault="005E718C"/>
        </w:tc>
        <w:tc>
          <w:tcPr>
            <w:tcW w:w="3259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 для глухих детей, не имеющих дополнительных ограничений здоровья, препятствующих получению НОО в условиях, учитывающих их общие и особые образовательные потребности, связанные, в том числе, с овладением словесной речью (в устной и письменной формах), жизненными компетенциями, способствующими наиболее полноценному личностному развитию, планомерному введению в более сложную социальную среду, поэтапному расширение социальных контактов, в том числе со слышащими сверстниками и взрослыми.</w:t>
            </w:r>
            <w:proofErr w:type="gramEnd"/>
          </w:p>
          <w:p w:rsidR="005E718C" w:rsidRDefault="005E718C"/>
        </w:tc>
        <w:tc>
          <w:tcPr>
            <w:tcW w:w="2393" w:type="dxa"/>
          </w:tcPr>
          <w:p w:rsidR="005E718C" w:rsidRPr="005E718C" w:rsidRDefault="005E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718C">
              <w:rPr>
                <w:rFonts w:ascii="Times New Roman" w:hAnsi="Times New Roman" w:cs="Times New Roman"/>
                <w:sz w:val="24"/>
                <w:szCs w:val="24"/>
              </w:rPr>
              <w:t>редназначен</w:t>
            </w:r>
            <w:proofErr w:type="gramEnd"/>
            <w:r w:rsidRPr="005E718C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образования глухих обучающихся с легкой умственной отсталостью (интеллектуальными нарушениями), а также глухих детей с задержкой психического развития церебрально-органического происхождения, в результате которой длительное время отмечается функциональная незрелость центральной нервной системы.</w:t>
            </w:r>
          </w:p>
        </w:tc>
        <w:tc>
          <w:tcPr>
            <w:tcW w:w="2853" w:type="dxa"/>
          </w:tcPr>
          <w:p w:rsidR="005E718C" w:rsidRPr="005E718C" w:rsidRDefault="005E718C" w:rsidP="005E718C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образования детей, имеющих, помимо глухоты, другие тяжелые множественные нарушения развития (ТМНР): умственную отсталость в умеренной, тяжелой или глубокой степени, которая может сочетаться с нарушениями зрения, опорно-двигательного аппарата, расстройствами аутистического спектра, эмоционально-волевой сферы и быть выражена в различной степени тяжести, быть осложнена текущими соматическими заболеваниями и психическими расстройствами.</w:t>
            </w:r>
          </w:p>
        </w:tc>
      </w:tr>
    </w:tbl>
    <w:p w:rsidR="00A5121A" w:rsidRPr="00CE13E6" w:rsidRDefault="00CE13E6" w:rsidP="00CE13E6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13E6">
        <w:rPr>
          <w:rFonts w:ascii="Times New Roman" w:hAnsi="Times New Roman" w:cs="Times New Roman"/>
          <w:sz w:val="24"/>
          <w:szCs w:val="24"/>
        </w:rPr>
        <w:t>В спорных случаях (вариант 1.2 или 1.3) на момент поступления ребенка в школу следует рекомендовать более сложную образовательную среду (вариант 1.2), а в случае, если обучающийся не достигает минимального уровня овладения предметными результатами по всем или большинству учебных предметов в течение года, то по рекомендации ПМПК и с согласия родителей (законных представителей) образовательная организация может перевести обучающегося на </w:t>
      </w:r>
      <w:proofErr w:type="gramStart"/>
      <w:r w:rsidRPr="00CE13E6">
        <w:rPr>
          <w:rFonts w:ascii="Times New Roman" w:hAnsi="Times New Roman" w:cs="Times New Roman"/>
          <w:sz w:val="24"/>
          <w:szCs w:val="24"/>
        </w:rPr>
        <w:t>обучение по варианту</w:t>
      </w:r>
      <w:proofErr w:type="gramEnd"/>
      <w:r w:rsidRPr="00CE13E6">
        <w:rPr>
          <w:rFonts w:ascii="Times New Roman" w:hAnsi="Times New Roman" w:cs="Times New Roman"/>
          <w:sz w:val="24"/>
          <w:szCs w:val="24"/>
        </w:rPr>
        <w:t xml:space="preserve"> 1.3.</w:t>
      </w:r>
    </w:p>
    <w:p w:rsidR="00A5121A" w:rsidRDefault="00A5121A"/>
    <w:p w:rsidR="005E718C" w:rsidRDefault="005E718C" w:rsidP="005E718C">
      <w:pPr>
        <w:pStyle w:val="a3"/>
        <w:jc w:val="center"/>
        <w:rPr>
          <w:rStyle w:val="a4"/>
        </w:rPr>
      </w:pPr>
      <w:r>
        <w:rPr>
          <w:rStyle w:val="a4"/>
        </w:rPr>
        <w:t>АООП НОО для слабослышащих и позднооглохших обучающихся</w:t>
      </w: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3686"/>
        <w:gridCol w:w="3827"/>
        <w:gridCol w:w="3544"/>
      </w:tblGrid>
      <w:tr w:rsidR="005E718C" w:rsidTr="005E718C">
        <w:tc>
          <w:tcPr>
            <w:tcW w:w="3686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2.1.</w:t>
            </w:r>
          </w:p>
        </w:tc>
        <w:tc>
          <w:tcPr>
            <w:tcW w:w="3827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2.2.</w:t>
            </w:r>
          </w:p>
        </w:tc>
        <w:tc>
          <w:tcPr>
            <w:tcW w:w="3544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2.3.</w:t>
            </w:r>
          </w:p>
        </w:tc>
      </w:tr>
      <w:tr w:rsidR="005E718C" w:rsidTr="005E718C">
        <w:tc>
          <w:tcPr>
            <w:tcW w:w="3686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 для слабослышащих и позднооглохших обучающихся, которые достигли к моменту поступления в школу уровня развития, близкого возрастной норме, и имеют положительный опыт общения со слышащими сверстниками; понимают обращенную к ним устную речь; их собственная речь должна быть внятной, т. е. понятной для окружающих.</w:t>
            </w:r>
            <w:proofErr w:type="gramEnd"/>
          </w:p>
        </w:tc>
        <w:tc>
          <w:tcPr>
            <w:tcW w:w="3827" w:type="dxa"/>
          </w:tcPr>
          <w:p w:rsidR="005E718C" w:rsidRDefault="005E718C" w:rsidP="005E718C">
            <w:pPr>
              <w:pStyle w:val="a3"/>
            </w:pPr>
            <w:r>
              <w:t xml:space="preserve">Рекомендуется обучающимся, уровень психического </w:t>
            </w:r>
            <w:proofErr w:type="gramStart"/>
            <w:r>
              <w:t>развития</w:t>
            </w:r>
            <w:proofErr w:type="gramEnd"/>
            <w:r>
              <w:t xml:space="preserve"> которых отстает от возрастной нормы (но не достигает степени умственной отсталости), а также в случаях, если они плохо понимают обращенную к ним речь, говорят малопонятно для окружающих, опыт общения со слышащими сверстниками отсутствует (достаточно одного из этих условий).</w:t>
            </w:r>
          </w:p>
        </w:tc>
        <w:tc>
          <w:tcPr>
            <w:tcW w:w="3544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слабослышащих и позднооглохших обучающимися с легкой умственной отсталостью (интеллектуальными нарушениями).</w:t>
            </w:r>
          </w:p>
          <w:p w:rsidR="005E718C" w:rsidRDefault="005E718C" w:rsidP="005E718C">
            <w:pPr>
              <w:pStyle w:val="a3"/>
              <w:jc w:val="both"/>
            </w:pPr>
          </w:p>
        </w:tc>
      </w:tr>
    </w:tbl>
    <w:p w:rsidR="00A5121A" w:rsidRDefault="00A5121A" w:rsidP="005E718C">
      <w:pPr>
        <w:pStyle w:val="a3"/>
        <w:jc w:val="center"/>
        <w:rPr>
          <w:rStyle w:val="a4"/>
        </w:rPr>
      </w:pPr>
    </w:p>
    <w:p w:rsidR="00117660" w:rsidRDefault="00117660" w:rsidP="005E718C">
      <w:pPr>
        <w:pStyle w:val="a3"/>
        <w:jc w:val="center"/>
        <w:rPr>
          <w:rStyle w:val="a4"/>
        </w:rPr>
      </w:pPr>
    </w:p>
    <w:p w:rsidR="00117660" w:rsidRDefault="00117660" w:rsidP="005E718C">
      <w:pPr>
        <w:pStyle w:val="a3"/>
        <w:jc w:val="center"/>
        <w:rPr>
          <w:rStyle w:val="a4"/>
        </w:rPr>
      </w:pPr>
    </w:p>
    <w:p w:rsidR="005E718C" w:rsidRDefault="005E718C" w:rsidP="005E718C">
      <w:pPr>
        <w:pStyle w:val="a3"/>
        <w:jc w:val="center"/>
        <w:rPr>
          <w:rStyle w:val="a4"/>
        </w:rPr>
      </w:pPr>
      <w:r>
        <w:rPr>
          <w:rStyle w:val="a4"/>
        </w:rPr>
        <w:t>АООП НОО для слепых обучающихся</w:t>
      </w: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2835"/>
        <w:gridCol w:w="3119"/>
        <w:gridCol w:w="2410"/>
        <w:gridCol w:w="2693"/>
      </w:tblGrid>
      <w:tr w:rsidR="005E718C" w:rsidTr="005E718C">
        <w:tc>
          <w:tcPr>
            <w:tcW w:w="2835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3.1.</w:t>
            </w:r>
          </w:p>
        </w:tc>
        <w:tc>
          <w:tcPr>
            <w:tcW w:w="3119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3.2.</w:t>
            </w:r>
          </w:p>
        </w:tc>
        <w:tc>
          <w:tcPr>
            <w:tcW w:w="2410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3.3.</w:t>
            </w:r>
          </w:p>
        </w:tc>
        <w:tc>
          <w:tcPr>
            <w:tcW w:w="2693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3.4.</w:t>
            </w:r>
          </w:p>
        </w:tc>
      </w:tr>
      <w:tr w:rsidR="005E718C" w:rsidTr="005E718C">
        <w:tc>
          <w:tcPr>
            <w:tcW w:w="2835" w:type="dxa"/>
          </w:tcPr>
          <w:p w:rsidR="005E718C" w:rsidRDefault="005E718C" w:rsidP="005E718C">
            <w:pPr>
              <w:pStyle w:val="a3"/>
              <w:jc w:val="both"/>
            </w:pPr>
            <w:proofErr w:type="gramStart"/>
            <w:r>
              <w:t>Предназначен</w:t>
            </w:r>
            <w:proofErr w:type="gramEnd"/>
            <w:r>
              <w:t xml:space="preserve"> для слепых, которые достигли уровня общего развития, полностью соответствующего требованиям, предъявляемым к уровню развития обучающихся, поступающих в школу, и у которых развиты компенсаторные способы деятельности, необходимые для систематического обучения.</w:t>
            </w:r>
          </w:p>
        </w:tc>
        <w:tc>
          <w:tcPr>
            <w:tcW w:w="3119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 для слепых, которые не смогли достичь уровня общего развития, полностью соответствующего требованиям, предъявляемым к уровню развития обучающихся, поступающих в школу; не достигли на момент поступления в образовательную организацию достаточного уровня развития компенсаторных способов деятельности, необходимых для систематического обучения, но при этом имеют достаточно большие потенциальные возможности.</w:t>
            </w:r>
            <w:proofErr w:type="gramEnd"/>
          </w:p>
        </w:tc>
        <w:tc>
          <w:tcPr>
            <w:tcW w:w="2410" w:type="dxa"/>
          </w:tcPr>
          <w:p w:rsidR="005E718C" w:rsidRDefault="005E718C" w:rsidP="005E718C">
            <w:pPr>
              <w:pStyle w:val="a3"/>
              <w:jc w:val="both"/>
            </w:pPr>
            <w:proofErr w:type="gramStart"/>
            <w:r>
              <w:t>Предназначен</w:t>
            </w:r>
            <w:proofErr w:type="gramEnd"/>
            <w:r>
              <w:t xml:space="preserve"> для обучающихся, имеющих сочетание слепоты и легкой умственной отсталости, что значительно осложняет развитие и использование компенсаторных способов деятельности, необходимых для систематического обучения.</w:t>
            </w:r>
          </w:p>
        </w:tc>
        <w:tc>
          <w:tcPr>
            <w:tcW w:w="2693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обучающихся, имеющих сочетание слепоты с умеренной и тяжелой умственной отсталостью, что затрудняет формирование элементарных способов деятельности, овладение учебными знаниями, умениями и навыками.</w:t>
            </w:r>
          </w:p>
          <w:p w:rsidR="005E718C" w:rsidRDefault="005E718C" w:rsidP="005E718C">
            <w:pPr>
              <w:pStyle w:val="a3"/>
              <w:jc w:val="both"/>
            </w:pPr>
          </w:p>
        </w:tc>
      </w:tr>
    </w:tbl>
    <w:p w:rsidR="005E718C" w:rsidRDefault="005E718C" w:rsidP="005E718C">
      <w:pPr>
        <w:pStyle w:val="a3"/>
        <w:jc w:val="both"/>
      </w:pPr>
    </w:p>
    <w:p w:rsidR="005E718C" w:rsidRDefault="005E718C" w:rsidP="005E718C">
      <w:pPr>
        <w:pStyle w:val="a3"/>
        <w:jc w:val="center"/>
        <w:rPr>
          <w:rStyle w:val="a4"/>
        </w:rPr>
      </w:pPr>
      <w:r>
        <w:rPr>
          <w:rStyle w:val="a4"/>
        </w:rPr>
        <w:t>АООП НОО для слабовидящих обучающихся</w:t>
      </w: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3686"/>
        <w:gridCol w:w="3827"/>
        <w:gridCol w:w="3544"/>
      </w:tblGrid>
      <w:tr w:rsidR="005E718C" w:rsidTr="005E718C">
        <w:tc>
          <w:tcPr>
            <w:tcW w:w="3686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4.1.</w:t>
            </w:r>
          </w:p>
        </w:tc>
        <w:tc>
          <w:tcPr>
            <w:tcW w:w="3827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4.2.</w:t>
            </w:r>
          </w:p>
        </w:tc>
        <w:tc>
          <w:tcPr>
            <w:tcW w:w="3544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</w:t>
            </w: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</w:rPr>
              <w:t>.3.</w:t>
            </w:r>
          </w:p>
        </w:tc>
      </w:tr>
      <w:tr w:rsidR="005E718C" w:rsidTr="005E718C">
        <w:tc>
          <w:tcPr>
            <w:tcW w:w="3686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слабовидящих, которые достигли уровня общего развития, полностью соответствующего требованиям, предъявляемым к уровню развития обучающихся, поступающих в школу, и у которых развиты компенсаторные способы деятельности.</w:t>
            </w:r>
          </w:p>
          <w:p w:rsidR="005E718C" w:rsidRDefault="005E718C" w:rsidP="005E718C">
            <w:pPr>
              <w:pStyle w:val="a3"/>
              <w:jc w:val="both"/>
            </w:pPr>
          </w:p>
        </w:tc>
        <w:tc>
          <w:tcPr>
            <w:tcW w:w="3827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 для слабовидящих, которые не смогли достичь уровня общего развития, полностью соответствующего требованиям, предъявляемым к уровню развития обучающихся, поступающих в школу; не достигли на момент поступления в образовательную организацию достаточного уровня развития компенсаторных способов деятельности, необходимых для систематического обучения, но при этом имеют достаточно большие потенциальные возможности.</w:t>
            </w:r>
            <w:proofErr w:type="gramEnd"/>
          </w:p>
        </w:tc>
        <w:tc>
          <w:tcPr>
            <w:tcW w:w="3544" w:type="dxa"/>
          </w:tcPr>
          <w:p w:rsidR="005E718C" w:rsidRDefault="005E718C" w:rsidP="005E718C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обучающихся, имеющих сочетание слабовидения с легкой умственной отсталостью (с интеллектуальной недостаточностью), что значительно осложняет развитие и использование компенсаторных способов деятельности, необходимых для систематического обучения.</w:t>
            </w:r>
          </w:p>
          <w:p w:rsidR="005E718C" w:rsidRDefault="005E718C" w:rsidP="005E718C">
            <w:pPr>
              <w:pStyle w:val="a3"/>
              <w:jc w:val="both"/>
            </w:pPr>
          </w:p>
        </w:tc>
      </w:tr>
    </w:tbl>
    <w:p w:rsidR="00A5121A" w:rsidRDefault="00A5121A" w:rsidP="005E718C">
      <w:pPr>
        <w:pStyle w:val="a3"/>
        <w:jc w:val="center"/>
        <w:rPr>
          <w:rStyle w:val="a4"/>
        </w:rPr>
      </w:pPr>
    </w:p>
    <w:p w:rsidR="00A5121A" w:rsidRDefault="00A5121A" w:rsidP="005E718C">
      <w:pPr>
        <w:pStyle w:val="a3"/>
        <w:jc w:val="center"/>
        <w:rPr>
          <w:rStyle w:val="a4"/>
        </w:rPr>
      </w:pPr>
    </w:p>
    <w:p w:rsidR="00A5121A" w:rsidRDefault="00A5121A" w:rsidP="005E718C">
      <w:pPr>
        <w:pStyle w:val="a3"/>
        <w:jc w:val="center"/>
        <w:rPr>
          <w:rStyle w:val="a4"/>
        </w:rPr>
      </w:pPr>
    </w:p>
    <w:p w:rsidR="00A5121A" w:rsidRDefault="00A5121A" w:rsidP="005E718C">
      <w:pPr>
        <w:pStyle w:val="a3"/>
        <w:jc w:val="center"/>
        <w:rPr>
          <w:rStyle w:val="a4"/>
        </w:rPr>
      </w:pPr>
    </w:p>
    <w:p w:rsidR="005E718C" w:rsidRDefault="005E718C" w:rsidP="005E718C">
      <w:pPr>
        <w:pStyle w:val="a3"/>
        <w:jc w:val="center"/>
        <w:rPr>
          <w:rStyle w:val="a4"/>
        </w:rPr>
      </w:pPr>
      <w:r>
        <w:rPr>
          <w:rStyle w:val="a4"/>
        </w:rPr>
        <w:t xml:space="preserve">АООП НОО для </w:t>
      </w:r>
      <w:proofErr w:type="gramStart"/>
      <w:r>
        <w:rPr>
          <w:rStyle w:val="a4"/>
        </w:rPr>
        <w:t>обучающихся</w:t>
      </w:r>
      <w:proofErr w:type="gramEnd"/>
      <w:r>
        <w:rPr>
          <w:rStyle w:val="a4"/>
        </w:rPr>
        <w:t xml:space="preserve"> с тяжелыми нарушениями речи (ТНР)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4786"/>
      </w:tblGrid>
      <w:tr w:rsidR="005E718C" w:rsidTr="005E718C">
        <w:tc>
          <w:tcPr>
            <w:tcW w:w="5244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5.1.</w:t>
            </w:r>
          </w:p>
        </w:tc>
        <w:tc>
          <w:tcPr>
            <w:tcW w:w="4786" w:type="dxa"/>
          </w:tcPr>
          <w:p w:rsidR="005E718C" w:rsidRPr="005E718C" w:rsidRDefault="005E718C" w:rsidP="005E71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5.2.</w:t>
            </w:r>
          </w:p>
        </w:tc>
      </w:tr>
      <w:tr w:rsidR="005E718C" w:rsidTr="005E718C">
        <w:tc>
          <w:tcPr>
            <w:tcW w:w="5244" w:type="dxa"/>
          </w:tcPr>
          <w:p w:rsidR="005E718C" w:rsidRDefault="005E718C" w:rsidP="005E718C">
            <w:pPr>
              <w:pStyle w:val="a3"/>
            </w:pPr>
            <w:r>
              <w:t xml:space="preserve">Предполагает обучение в общеобразовательном классе по общей программе при обязательном наличии логопедического сопровождения, осуществляемого в совместной работе учителя-логопеда с учителем. </w:t>
            </w:r>
            <w:proofErr w:type="gramStart"/>
            <w:r>
              <w:t>Предназначен</w:t>
            </w:r>
            <w:proofErr w:type="gramEnd"/>
            <w:r>
              <w:t xml:space="preserve"> для обучающихся с фонетико-фонематическим или фонетическим недоразвитием речи (сложная </w:t>
            </w:r>
            <w:proofErr w:type="spellStart"/>
            <w:r>
              <w:t>дислалия</w:t>
            </w:r>
            <w:proofErr w:type="spellEnd"/>
            <w:r>
              <w:t xml:space="preserve">; легкая степень выраженности дизартрии, заикания; </w:t>
            </w:r>
            <w:proofErr w:type="spellStart"/>
            <w:r>
              <w:t>ринолалия</w:t>
            </w:r>
            <w:proofErr w:type="spellEnd"/>
            <w:r>
              <w:t>), дети с общим недоразвитием речи III — IV уровней речевого развития (выделенных Р. Е. Левиной и Т. Б. Филичевой), у которых, как правило, оказываются нарушенными все компоненты языка, дети с нарушениями чтения и письма. Дети не должны иметь очевидной задержки психического развития.</w:t>
            </w:r>
          </w:p>
        </w:tc>
        <w:tc>
          <w:tcPr>
            <w:tcW w:w="4786" w:type="dxa"/>
          </w:tcPr>
          <w:p w:rsidR="005E718C" w:rsidRDefault="005E718C" w:rsidP="005E718C">
            <w:pPr>
              <w:pStyle w:val="a3"/>
              <w:jc w:val="both"/>
            </w:pPr>
            <w:proofErr w:type="gramStart"/>
            <w:r>
              <w:t>Предназначен</w:t>
            </w:r>
            <w:proofErr w:type="gramEnd"/>
            <w:r>
              <w:t xml:space="preserve"> для обучающихся, находящихся на II и III уровнях речевого развития (по Р. Е. Левиной), являющихся следствием алалии, афазии, дизартрии, </w:t>
            </w:r>
            <w:proofErr w:type="spellStart"/>
            <w:r>
              <w:t>ринолалии</w:t>
            </w:r>
            <w:proofErr w:type="spellEnd"/>
            <w:r>
              <w:t xml:space="preserve">, заикания. Показанием для выбора этого варианта являются также тяжелые нарушения чтения и письма. Этот же вариант рекомендуется </w:t>
            </w:r>
            <w:proofErr w:type="gramStart"/>
            <w:r>
              <w:t>обучающимся</w:t>
            </w:r>
            <w:proofErr w:type="gramEnd"/>
            <w:r>
              <w:t>, не имеющим общего недоразвития речи при тяжелой степени выраженности заикания, однако для них дополнительный год обучения в первом классе не предусматривается</w:t>
            </w:r>
          </w:p>
        </w:tc>
      </w:tr>
    </w:tbl>
    <w:p w:rsidR="005E718C" w:rsidRPr="005E718C" w:rsidRDefault="005E718C" w:rsidP="005E718C">
      <w:pPr>
        <w:pStyle w:val="a3"/>
        <w:jc w:val="both"/>
      </w:pPr>
    </w:p>
    <w:p w:rsidR="00A5121A" w:rsidRDefault="00A5121A" w:rsidP="00A5121A">
      <w:pPr>
        <w:pStyle w:val="a3"/>
        <w:jc w:val="center"/>
        <w:rPr>
          <w:rStyle w:val="a4"/>
        </w:rPr>
      </w:pPr>
      <w:r>
        <w:rPr>
          <w:rStyle w:val="a4"/>
        </w:rPr>
        <w:t xml:space="preserve">АООП НОО для </w:t>
      </w:r>
      <w:proofErr w:type="gramStart"/>
      <w:r>
        <w:rPr>
          <w:rStyle w:val="a4"/>
        </w:rPr>
        <w:t>обучающихся</w:t>
      </w:r>
      <w:proofErr w:type="gramEnd"/>
      <w:r>
        <w:rPr>
          <w:rStyle w:val="a4"/>
        </w:rPr>
        <w:t xml:space="preserve"> с нарушениями опорно-двигательного аппарата (НОДА)</w:t>
      </w:r>
    </w:p>
    <w:tbl>
      <w:tblPr>
        <w:tblStyle w:val="a5"/>
        <w:tblW w:w="11341" w:type="dxa"/>
        <w:tblInd w:w="-1310" w:type="dxa"/>
        <w:tblLook w:val="04A0" w:firstRow="1" w:lastRow="0" w:firstColumn="1" w:lastColumn="0" w:noHBand="0" w:noVBand="1"/>
      </w:tblPr>
      <w:tblGrid>
        <w:gridCol w:w="3261"/>
        <w:gridCol w:w="2977"/>
        <w:gridCol w:w="2410"/>
        <w:gridCol w:w="2693"/>
      </w:tblGrid>
      <w:tr w:rsidR="00A5121A" w:rsidTr="00A5121A">
        <w:tc>
          <w:tcPr>
            <w:tcW w:w="3261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6.1.</w:t>
            </w:r>
          </w:p>
        </w:tc>
        <w:tc>
          <w:tcPr>
            <w:tcW w:w="2977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6.2.</w:t>
            </w:r>
          </w:p>
        </w:tc>
        <w:tc>
          <w:tcPr>
            <w:tcW w:w="2410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6.3.</w:t>
            </w:r>
          </w:p>
        </w:tc>
        <w:tc>
          <w:tcPr>
            <w:tcW w:w="2693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6.4.</w:t>
            </w:r>
          </w:p>
        </w:tc>
      </w:tr>
      <w:tr w:rsidR="00A5121A" w:rsidTr="00A5121A">
        <w:tc>
          <w:tcPr>
            <w:tcW w:w="3261" w:type="dxa"/>
          </w:tcPr>
          <w:p w:rsidR="00A5121A" w:rsidRDefault="00A5121A" w:rsidP="00A5121A">
            <w:pPr>
              <w:pStyle w:val="a3"/>
            </w:pPr>
            <w:r>
              <w:t>Адресован обучающимся с НОДА, достигшим к моменту поступления в школу уровня развития, близкого к возрастной норме, и имеющим положительный опыт общения со здоровыми сверстниками. Образовательная организация должна иметь условия, позволяющие организовать среду и рабочее место обучающегося в соответствии с ограничениями его здоровья и обеспечить реализацию программы коррекционной работы, соответствующей его особым образовательным потребностям.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977" w:type="dxa"/>
          </w:tcPr>
          <w:p w:rsidR="00A5121A" w:rsidRDefault="00A5121A" w:rsidP="00A5121A">
            <w:pPr>
              <w:pStyle w:val="a3"/>
            </w:pPr>
            <w:proofErr w:type="gramStart"/>
            <w:r>
              <w:t>Рекомендуется обучающимся, обнаруживающим помимо двигательных нарушений, негрубую задержку психического развития.</w:t>
            </w:r>
            <w:proofErr w:type="gramEnd"/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410" w:type="dxa"/>
          </w:tcPr>
          <w:p w:rsidR="00A5121A" w:rsidRDefault="00A5121A" w:rsidP="00A5121A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образования детей, имеющих помимо двигательных нарушений легкую умственную отсталость.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693" w:type="dxa"/>
          </w:tcPr>
          <w:p w:rsidR="00A5121A" w:rsidRDefault="00A5121A" w:rsidP="00A5121A">
            <w:pPr>
              <w:pStyle w:val="a3"/>
            </w:pPr>
            <w:proofErr w:type="gramStart"/>
            <w:r>
              <w:t>Предназначен</w:t>
            </w:r>
            <w:proofErr w:type="gramEnd"/>
            <w:r>
              <w:t xml:space="preserve"> для образования детей, имеющих тяжелые множественные нарушения развития (ТМНР). В структуре ТМНР — умственная отсталость в умеренной, тяжелой или глубокой степени, сочетающаяся с двигательными нарушениями, а в ряде случаев еще и с другими расстройствами (сенсорной, эмоционально-волевой патологией), а также соматическими расстройствами.</w:t>
            </w:r>
          </w:p>
          <w:p w:rsidR="00A5121A" w:rsidRDefault="00A5121A" w:rsidP="00A5121A">
            <w:pPr>
              <w:pStyle w:val="a3"/>
              <w:jc w:val="both"/>
            </w:pPr>
          </w:p>
        </w:tc>
      </w:tr>
    </w:tbl>
    <w:p w:rsidR="00A5121A" w:rsidRPr="00A5121A" w:rsidRDefault="00A5121A" w:rsidP="00A5121A">
      <w:pPr>
        <w:pStyle w:val="a3"/>
        <w:jc w:val="both"/>
      </w:pPr>
    </w:p>
    <w:p w:rsidR="005E718C" w:rsidRPr="005E718C" w:rsidRDefault="005E718C" w:rsidP="005E718C">
      <w:pPr>
        <w:pStyle w:val="a3"/>
        <w:jc w:val="both"/>
      </w:pPr>
    </w:p>
    <w:p w:rsidR="00117660" w:rsidRDefault="00117660" w:rsidP="00A5121A">
      <w:pPr>
        <w:pStyle w:val="a3"/>
        <w:jc w:val="center"/>
        <w:rPr>
          <w:rStyle w:val="a4"/>
        </w:rPr>
      </w:pPr>
    </w:p>
    <w:p w:rsidR="00117660" w:rsidRDefault="00117660" w:rsidP="00A5121A">
      <w:pPr>
        <w:pStyle w:val="a3"/>
        <w:jc w:val="center"/>
        <w:rPr>
          <w:rStyle w:val="a4"/>
        </w:rPr>
      </w:pPr>
    </w:p>
    <w:p w:rsidR="00A5121A" w:rsidRDefault="00A5121A" w:rsidP="00A5121A">
      <w:pPr>
        <w:pStyle w:val="a3"/>
        <w:jc w:val="center"/>
        <w:rPr>
          <w:rStyle w:val="a4"/>
        </w:rPr>
      </w:pPr>
      <w:bookmarkStart w:id="0" w:name="_GoBack"/>
      <w:bookmarkEnd w:id="0"/>
      <w:r>
        <w:rPr>
          <w:rStyle w:val="a4"/>
        </w:rPr>
        <w:t>АООП НОО для обучающихся с ЗПР</w:t>
      </w: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811"/>
        <w:gridCol w:w="5104"/>
      </w:tblGrid>
      <w:tr w:rsidR="00A5121A" w:rsidTr="00CE13E6">
        <w:tc>
          <w:tcPr>
            <w:tcW w:w="5811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7.1.</w:t>
            </w:r>
          </w:p>
        </w:tc>
        <w:tc>
          <w:tcPr>
            <w:tcW w:w="5104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7.2.</w:t>
            </w:r>
          </w:p>
        </w:tc>
      </w:tr>
      <w:tr w:rsidR="00A5121A" w:rsidTr="00CE13E6">
        <w:tc>
          <w:tcPr>
            <w:tcW w:w="5811" w:type="dxa"/>
          </w:tcPr>
          <w:p w:rsidR="00CE13E6" w:rsidRDefault="00CE13E6" w:rsidP="00CE13E6">
            <w:pPr>
              <w:pStyle w:val="a3"/>
            </w:pPr>
            <w:r>
              <w:t xml:space="preserve">Рекомендуется </w:t>
            </w:r>
            <w:proofErr w:type="gramStart"/>
            <w:r>
              <w:t>обучающимся</w:t>
            </w:r>
            <w:proofErr w:type="gramEnd"/>
            <w:r>
              <w:t xml:space="preserve">, у которых отмечаются трудности произвольной саморегуляции, проявляющейся в условиях деятельности и организованного поведения, а также устойчивые признаки общей социально-эмоциональной незрелости. </w:t>
            </w:r>
            <w:proofErr w:type="gramStart"/>
            <w:r>
              <w:t xml:space="preserve">Кроме того, у данной категории обучающихся могут быть признаки легкой органической недостаточности центральной нервной системы (ЦНС), выражающиеся в повышенной психической истощаемости с сопутствующим снижением умственной работоспособности и устойчивости к интеллектуальным и эмоциональным нагрузкам, а также типичные, в разной степени выраженные, дисфункции в сферах пространственных представлений, зрительно-моторной координации, фонетико-фонематического развития, </w:t>
            </w:r>
            <w:proofErr w:type="spellStart"/>
            <w:r>
              <w:t>нейродинамики</w:t>
            </w:r>
            <w:proofErr w:type="spellEnd"/>
            <w:r>
              <w:t xml:space="preserve"> и др. Одним из важнейших условий включения обучающегося с ЗПР</w:t>
            </w:r>
            <w:proofErr w:type="gramEnd"/>
            <w:r>
              <w:t xml:space="preserve"> в среду сверстников без ограничений здоровья является устойчивость форм адаптивного поведения. Обязательным условием является психолого-педагогическое сопровождение обучающегося, согласованная работа учителя начальных классов с педагогами, реализующими программу коррекционной работы, содержание которой для каждого обучающегося определяется с учетом его особых образовательных потребностей на основе рекомендаций ПМПК.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5104" w:type="dxa"/>
          </w:tcPr>
          <w:p w:rsidR="00CE13E6" w:rsidRDefault="00CE13E6" w:rsidP="00CE13E6">
            <w:pPr>
              <w:pStyle w:val="a3"/>
            </w:pPr>
            <w:proofErr w:type="gramStart"/>
            <w:r>
              <w:t>Адресован обучающимся с ЗПР, которые характеризуются уровнем развития ниже возрастной нормы, отставание может проявляться в целом или локально в отдельных функциях (замедленный темп или неравномерное становление познавательной деятельности).</w:t>
            </w:r>
            <w:proofErr w:type="gramEnd"/>
            <w:r>
              <w:t xml:space="preserve"> Отмечаются нарушения внимания, памяти, восприятия и других познавательных процессов, умственной работоспособности и целенаправленности деятельности, в той или иной степени затрудняющие усвоение школьных норм и школьную адаптацию в целом. Произвольность, самоконтроль, саморегуляция в поведении и деятельности, как правило, сформированы недостаточно. Обучаемость удовлетворительная, но часто избирательная и неустойчивая, зависящая от уровня сложности и субъективной привлекательности вида деятельности, а также от актуального эмоционального состояния. </w:t>
            </w:r>
            <w:proofErr w:type="gramStart"/>
            <w:r>
              <w:t>Возможна</w:t>
            </w:r>
            <w:proofErr w:type="gramEnd"/>
            <w:r>
              <w:t xml:space="preserve"> </w:t>
            </w:r>
            <w:proofErr w:type="spellStart"/>
            <w:r>
              <w:t>неадаптивность</w:t>
            </w:r>
            <w:proofErr w:type="spellEnd"/>
            <w:r>
              <w:t xml:space="preserve"> поведения, связанная как с недостаточным пониманием социальных норм, так и с нарушением эмоциональной регуляции, гиперактивностью. В этом случае предполагается, что они получают образование, сопоставимое с таковым для детей, не имеющих ограничений здоровья, в специальном классе или соответствующей образовательной организации.</w:t>
            </w:r>
          </w:p>
          <w:p w:rsidR="00A5121A" w:rsidRDefault="00A5121A" w:rsidP="00A5121A">
            <w:pPr>
              <w:pStyle w:val="a3"/>
              <w:jc w:val="both"/>
            </w:pPr>
          </w:p>
        </w:tc>
      </w:tr>
    </w:tbl>
    <w:p w:rsidR="00A5121A" w:rsidRDefault="00A5121A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Default="00CE13E6" w:rsidP="00A5121A">
      <w:pPr>
        <w:pStyle w:val="a3"/>
        <w:jc w:val="both"/>
      </w:pPr>
    </w:p>
    <w:p w:rsidR="00CE13E6" w:rsidRPr="00A5121A" w:rsidRDefault="00CE13E6" w:rsidP="00A5121A">
      <w:pPr>
        <w:pStyle w:val="a3"/>
        <w:jc w:val="both"/>
      </w:pPr>
    </w:p>
    <w:p w:rsidR="00A5121A" w:rsidRDefault="00A5121A" w:rsidP="00A5121A">
      <w:pPr>
        <w:pStyle w:val="a3"/>
        <w:rPr>
          <w:rStyle w:val="a4"/>
        </w:rPr>
      </w:pPr>
      <w:r>
        <w:rPr>
          <w:rStyle w:val="a4"/>
        </w:rPr>
        <w:t>АООП НОО для обучающихся с расстройствами аутентического спектра (РАС)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3139"/>
        <w:gridCol w:w="2826"/>
        <w:gridCol w:w="2548"/>
        <w:gridCol w:w="2686"/>
      </w:tblGrid>
      <w:tr w:rsidR="00A5121A" w:rsidTr="00A5121A">
        <w:tc>
          <w:tcPr>
            <w:tcW w:w="3119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8.1.</w:t>
            </w:r>
          </w:p>
        </w:tc>
        <w:tc>
          <w:tcPr>
            <w:tcW w:w="2834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8.2.</w:t>
            </w:r>
          </w:p>
        </w:tc>
        <w:tc>
          <w:tcPr>
            <w:tcW w:w="2553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8.3.</w:t>
            </w:r>
          </w:p>
        </w:tc>
        <w:tc>
          <w:tcPr>
            <w:tcW w:w="2693" w:type="dxa"/>
          </w:tcPr>
          <w:p w:rsidR="00A5121A" w:rsidRPr="00A5121A" w:rsidRDefault="00A5121A" w:rsidP="00A5121A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Вариант 8.4.</w:t>
            </w:r>
          </w:p>
        </w:tc>
      </w:tr>
      <w:tr w:rsidR="00A5121A" w:rsidTr="00A5121A">
        <w:tc>
          <w:tcPr>
            <w:tcW w:w="3119" w:type="dxa"/>
          </w:tcPr>
          <w:p w:rsidR="00CE13E6" w:rsidRDefault="00EB237A" w:rsidP="00CE13E6">
            <w:pPr>
              <w:pStyle w:val="a3"/>
            </w:pPr>
            <w:r>
              <w:t>Р</w:t>
            </w:r>
            <w:r w:rsidR="00CE13E6">
              <w:t xml:space="preserve">екомендуется </w:t>
            </w:r>
            <w:proofErr w:type="gramStart"/>
            <w:r w:rsidR="00CE13E6">
              <w:t>обучающимся</w:t>
            </w:r>
            <w:proofErr w:type="gramEnd"/>
            <w:r w:rsidR="00CE13E6">
              <w:t xml:space="preserve">, имеющим формально сопоставимый с нормой уровень </w:t>
            </w:r>
            <w:proofErr w:type="spellStart"/>
            <w:r w:rsidR="00CE13E6">
              <w:t>психоречевого</w:t>
            </w:r>
            <w:proofErr w:type="spellEnd"/>
            <w:r w:rsidR="00CE13E6">
              <w:t xml:space="preserve"> развития, когда до поступления в школу ребенок имел опыт подготовки к ней в группе детей. Вместе с тем, даже имея высокие интеллектуальные способности, эти дети для успешного освоения начального образования в условиях полной инклюзии нуждаются в систематической психолого-педагогической и организационной поддержке, обеспечивающей удовлетворение их особых образовательных потребностей, реализуемой на основе сугубо индивидуальной программы коррекционной работы, касающейся в первую очередь развития различных аспектов сферы жизненной компетенции.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834" w:type="dxa"/>
          </w:tcPr>
          <w:p w:rsidR="00CE13E6" w:rsidRDefault="00EB237A" w:rsidP="00CE13E6">
            <w:pPr>
              <w:pStyle w:val="a3"/>
            </w:pPr>
            <w:r>
              <w:t>П</w:t>
            </w:r>
            <w:r w:rsidR="00CE13E6">
              <w:t>редполагает менее высокие интеллектуальные способности обучающегося или отсутствие опыта подготовки к школьному обучению в группе сверстников, поэтому длительность получения начального образования пролонгируется на один год. Ребенок может находиться в среде сверстников с ОВЗ, имеющих нарушения, не противоречащие удовлетворению его особых образовательных потребностей (например, в специальном коррекционном классе вместе с </w:t>
            </w:r>
            <w:proofErr w:type="gramStart"/>
            <w:r w:rsidR="00CE13E6">
              <w:t>обучающимися</w:t>
            </w:r>
            <w:proofErr w:type="gramEnd"/>
            <w:r w:rsidR="00CE13E6">
              <w:t xml:space="preserve"> по вариантам 5.2 или 6.2 или 7.2). Предполагается, что при выборе этого варианта АООП академический компонент будет освоен обучающимися с РАС в объеме, сопоставимом с таковым во ФГОС НОО. Неуспеваемость по отдельному предмету не является основанием изменения на другие варианты АООП.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553" w:type="dxa"/>
          </w:tcPr>
          <w:p w:rsidR="00CE13E6" w:rsidRDefault="00EB237A" w:rsidP="00CE13E6">
            <w:pPr>
              <w:pStyle w:val="a3"/>
            </w:pPr>
            <w:r>
              <w:t>Р</w:t>
            </w:r>
            <w:r w:rsidR="00CE13E6">
              <w:t>екомендуется при сочетании РАС с легкой умственной отсталостью. Отличие от варианта 8.2 в том, что не требуется, чтобы академический компонент был освоен в объеме, сопоставимом с таковым во ФГОС НОО, поэтому может находиться в специальном коррекционном классе с </w:t>
            </w:r>
            <w:proofErr w:type="gramStart"/>
            <w:r w:rsidR="00CE13E6">
              <w:t>обучающимися</w:t>
            </w:r>
            <w:proofErr w:type="gramEnd"/>
            <w:r w:rsidR="00CE13E6">
              <w:t xml:space="preserve">, имеющими умственную отсталость (интеллектуальные нарушения), другие ОВЗ либо в среде сверстников без ОВЗ. Особые образовательные потребности, касающиеся развития различных аспектов сферы жизненной компетенции, должны реализовываться в соответствии с таковыми </w:t>
            </w:r>
            <w:proofErr w:type="gramStart"/>
            <w:r w:rsidR="00CE13E6">
              <w:t>для</w:t>
            </w:r>
            <w:proofErr w:type="gramEnd"/>
            <w:r w:rsidR="00CE13E6">
              <w:t xml:space="preserve"> обучающихся с РАС. В сфере академической компетентности при </w:t>
            </w:r>
            <w:proofErr w:type="gramStart"/>
            <w:r w:rsidR="00CE13E6">
              <w:t>обучении по</w:t>
            </w:r>
            <w:proofErr w:type="gramEnd"/>
            <w:r w:rsidR="00CE13E6">
              <w:t> этому варианту выделяется два уровня достижений: минимальный и достаточный.</w:t>
            </w:r>
          </w:p>
          <w:p w:rsidR="00A5121A" w:rsidRDefault="00A5121A" w:rsidP="00A5121A">
            <w:pPr>
              <w:pStyle w:val="a3"/>
              <w:jc w:val="both"/>
            </w:pPr>
          </w:p>
        </w:tc>
        <w:tc>
          <w:tcPr>
            <w:tcW w:w="2693" w:type="dxa"/>
          </w:tcPr>
          <w:p w:rsidR="00CE13E6" w:rsidRDefault="00EB237A" w:rsidP="00CE13E6">
            <w:pPr>
              <w:pStyle w:val="a3"/>
            </w:pPr>
            <w:r>
              <w:t>Р</w:t>
            </w:r>
            <w:r w:rsidR="00CE13E6">
              <w:t xml:space="preserve">екомендуется </w:t>
            </w:r>
            <w:proofErr w:type="gramStart"/>
            <w:r w:rsidR="00CE13E6">
              <w:t>обучающимся</w:t>
            </w:r>
            <w:proofErr w:type="gramEnd"/>
            <w:r w:rsidR="00CE13E6">
              <w:t xml:space="preserve"> с РАС, осложненными умственной отсталостью (умеренной, тяжелой, глубокой, тяжелыми и множественными нарушениями развития). На 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обучающегося, включение в образовательную среду осуществляется постепенно и дозированно.</w:t>
            </w:r>
          </w:p>
          <w:p w:rsidR="00A5121A" w:rsidRDefault="00A5121A" w:rsidP="00A5121A">
            <w:pPr>
              <w:pStyle w:val="a3"/>
              <w:jc w:val="both"/>
            </w:pPr>
          </w:p>
        </w:tc>
      </w:tr>
    </w:tbl>
    <w:p w:rsidR="00A5121A" w:rsidRPr="00A5121A" w:rsidRDefault="00A5121A" w:rsidP="00A5121A">
      <w:pPr>
        <w:pStyle w:val="a3"/>
        <w:jc w:val="both"/>
      </w:pPr>
    </w:p>
    <w:p w:rsidR="005E718C" w:rsidRDefault="005E718C"/>
    <w:sectPr w:rsidR="005E718C" w:rsidSect="0011766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8C"/>
    <w:rsid w:val="00117660"/>
    <w:rsid w:val="005E718C"/>
    <w:rsid w:val="00A5121A"/>
    <w:rsid w:val="00CE13E6"/>
    <w:rsid w:val="00D008B0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18C"/>
    <w:rPr>
      <w:b/>
      <w:bCs/>
    </w:rPr>
  </w:style>
  <w:style w:type="table" w:styleId="a5">
    <w:name w:val="Table Grid"/>
    <w:basedOn w:val="a1"/>
    <w:uiPriority w:val="59"/>
    <w:rsid w:val="005E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18C"/>
    <w:rPr>
      <w:b/>
      <w:bCs/>
    </w:rPr>
  </w:style>
  <w:style w:type="table" w:styleId="a5">
    <w:name w:val="Table Grid"/>
    <w:basedOn w:val="a1"/>
    <w:uiPriority w:val="59"/>
    <w:rsid w:val="005E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4</cp:revision>
  <dcterms:created xsi:type="dcterms:W3CDTF">2019-08-23T06:30:00Z</dcterms:created>
  <dcterms:modified xsi:type="dcterms:W3CDTF">2019-08-23T11:30:00Z</dcterms:modified>
</cp:coreProperties>
</file>