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5317"/>
        <w:gridCol w:w="5317"/>
      </w:tblGrid>
      <w:tr w:rsidR="00172E4E" w:rsidTr="00172E4E">
        <w:trPr>
          <w:trHeight w:val="11207"/>
        </w:trPr>
        <w:tc>
          <w:tcPr>
            <w:tcW w:w="5317" w:type="dxa"/>
          </w:tcPr>
          <w:p w:rsidR="00055967" w:rsidRDefault="00055967" w:rsidP="001B6CC6">
            <w:pPr>
              <w:shd w:val="clear" w:color="auto" w:fill="FCFCFC"/>
              <w:spacing w:line="33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bookmarkStart w:id="0" w:name="_GoBack"/>
            <w:bookmarkEnd w:id="0"/>
            <w:r w:rsidRPr="00FB007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Если </w:t>
            </w:r>
            <w:r w:rsidR="00C249F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проявление агрессии и возникший </w:t>
            </w:r>
            <w:r w:rsidRPr="00FB007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конфликт вызвал</w:t>
            </w:r>
            <w:r w:rsidR="00C249F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и</w:t>
            </w:r>
            <w:r w:rsidRPr="00FB007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0066C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у ребенка</w:t>
            </w:r>
            <w:r w:rsidR="00C249FE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 xml:space="preserve"> стресс</w:t>
            </w:r>
            <w:r w:rsidRPr="00FB007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  <w:t>, то следует придерживаться данной стратегии:</w:t>
            </w:r>
          </w:p>
          <w:p w:rsidR="00055967" w:rsidRPr="00FB007B" w:rsidRDefault="00055967" w:rsidP="001D504F">
            <w:pPr>
              <w:numPr>
                <w:ilvl w:val="0"/>
                <w:numId w:val="3"/>
              </w:numPr>
              <w:shd w:val="clear" w:color="auto" w:fill="FCFCFC"/>
              <w:tabs>
                <w:tab w:val="clear" w:pos="720"/>
                <w:tab w:val="num" w:pos="212"/>
              </w:tabs>
              <w:spacing w:line="330" w:lineRule="atLeast"/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>Не стоит возлагать на ребенка все свои ожидания и не следует предъявлять ему большое количество претензий;</w:t>
            </w:r>
          </w:p>
          <w:p w:rsidR="00055967" w:rsidRPr="00FB007B" w:rsidRDefault="00055967" w:rsidP="001D504F">
            <w:pPr>
              <w:numPr>
                <w:ilvl w:val="0"/>
                <w:numId w:val="3"/>
              </w:numPr>
              <w:shd w:val="clear" w:color="auto" w:fill="FCFCFC"/>
              <w:tabs>
                <w:tab w:val="clear" w:pos="720"/>
                <w:tab w:val="num" w:pos="212"/>
              </w:tabs>
              <w:spacing w:line="330" w:lineRule="atLeast"/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>Нужно разделять эмоции и чувства ребенка, но не следует перегибать палку, слишком лезть в душу ребенка;</w:t>
            </w:r>
          </w:p>
          <w:p w:rsidR="001D504F" w:rsidRDefault="00055967" w:rsidP="001D504F">
            <w:pPr>
              <w:numPr>
                <w:ilvl w:val="0"/>
                <w:numId w:val="3"/>
              </w:numPr>
              <w:shd w:val="clear" w:color="auto" w:fill="FCFCFC"/>
              <w:tabs>
                <w:tab w:val="clear" w:pos="720"/>
                <w:tab w:val="num" w:pos="212"/>
              </w:tabs>
              <w:spacing w:line="330" w:lineRule="atLeast"/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 быть терпеливым слушателем, если ребенок готов рассказывать о своих проблемах, значит, выход еще есть и реше</w:t>
            </w:r>
            <w:r w:rsidR="001D50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55967" w:rsidRPr="00FB007B" w:rsidRDefault="00055967" w:rsidP="001D504F">
            <w:pPr>
              <w:shd w:val="clear" w:color="auto" w:fill="FCFCFC"/>
              <w:spacing w:line="33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>ние конфликта можно найти;</w:t>
            </w:r>
          </w:p>
          <w:p w:rsidR="001D504F" w:rsidRDefault="00055967" w:rsidP="001D504F">
            <w:pPr>
              <w:numPr>
                <w:ilvl w:val="0"/>
                <w:numId w:val="3"/>
              </w:numPr>
              <w:shd w:val="clear" w:color="auto" w:fill="FCFCFC"/>
              <w:tabs>
                <w:tab w:val="clear" w:pos="720"/>
                <w:tab w:val="num" w:pos="212"/>
              </w:tabs>
              <w:spacing w:line="330" w:lineRule="atLeast"/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Предотвращайте самонаказание, не надо позволять ребенку становиться затворником, по возможности необходимо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>вытаскивать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из дома и не поддерживать его склон</w:t>
            </w:r>
            <w:r w:rsidR="001D50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55967" w:rsidRPr="00FB007B" w:rsidRDefault="00055967" w:rsidP="001D504F">
            <w:pPr>
              <w:shd w:val="clear" w:color="auto" w:fill="FCFCFC"/>
              <w:spacing w:line="33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к самообвинению;</w:t>
            </w:r>
          </w:p>
          <w:p w:rsidR="00055967" w:rsidRPr="00FB007B" w:rsidRDefault="00055967" w:rsidP="001D504F">
            <w:pPr>
              <w:numPr>
                <w:ilvl w:val="0"/>
                <w:numId w:val="3"/>
              </w:numPr>
              <w:shd w:val="clear" w:color="auto" w:fill="FCFCFC"/>
              <w:tabs>
                <w:tab w:val="clear" w:pos="720"/>
                <w:tab w:val="num" w:pos="212"/>
              </w:tabs>
              <w:spacing w:line="330" w:lineRule="atLeast"/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надо находить время на общение с ним;</w:t>
            </w:r>
          </w:p>
          <w:p w:rsidR="001D504F" w:rsidRDefault="00055967" w:rsidP="001D504F">
            <w:pPr>
              <w:numPr>
                <w:ilvl w:val="0"/>
                <w:numId w:val="3"/>
              </w:numPr>
              <w:shd w:val="clear" w:color="auto" w:fill="FCFCFC"/>
              <w:tabs>
                <w:tab w:val="clear" w:pos="720"/>
                <w:tab w:val="num" w:pos="212"/>
              </w:tabs>
              <w:spacing w:line="330" w:lineRule="atLeast"/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Поощряйте положительные качества ребен</w:t>
            </w:r>
            <w:r w:rsidR="00C249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055967" w:rsidRPr="00FB007B" w:rsidRDefault="00055967" w:rsidP="001D504F">
            <w:pPr>
              <w:shd w:val="clear" w:color="auto" w:fill="FCFCFC"/>
              <w:spacing w:line="330" w:lineRule="atLeast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>ка;</w:t>
            </w:r>
          </w:p>
          <w:p w:rsidR="00055967" w:rsidRPr="00FB007B" w:rsidRDefault="00055967" w:rsidP="001D504F">
            <w:pPr>
              <w:numPr>
                <w:ilvl w:val="0"/>
                <w:numId w:val="3"/>
              </w:numPr>
              <w:shd w:val="clear" w:color="auto" w:fill="FCFCFC"/>
              <w:tabs>
                <w:tab w:val="clear" w:pos="720"/>
                <w:tab w:val="num" w:pos="212"/>
              </w:tabs>
              <w:spacing w:line="330" w:lineRule="atLeast"/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>Хвалите увлечение спортом и физические упражнения;</w:t>
            </w:r>
          </w:p>
          <w:p w:rsidR="00055967" w:rsidRPr="00FB007B" w:rsidRDefault="00055967" w:rsidP="001D504F">
            <w:pPr>
              <w:numPr>
                <w:ilvl w:val="0"/>
                <w:numId w:val="3"/>
              </w:numPr>
              <w:shd w:val="clear" w:color="auto" w:fill="FCFCFC"/>
              <w:tabs>
                <w:tab w:val="clear" w:pos="720"/>
                <w:tab w:val="num" w:pos="212"/>
              </w:tabs>
              <w:spacing w:line="330" w:lineRule="atLeast"/>
              <w:ind w:left="113" w:right="11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7B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ребенок сторонится вашего общества и общества других людей, нужно обращаться за помощью к специалистам.</w:t>
            </w:r>
          </w:p>
          <w:p w:rsidR="00055967" w:rsidRPr="00FB007B" w:rsidRDefault="00055967" w:rsidP="000559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08608" cy="1104900"/>
                  <wp:effectExtent l="19050" t="0" r="5892" b="0"/>
                  <wp:docPr id="4" name="Рисунок 48" descr="http://im6-tub-ru.yandex.net/i?id=267521543-6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im6-tub-ru.yandex.net/i?id=267521543-6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608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CC6" w:rsidRDefault="001B6CC6" w:rsidP="001B6CC6">
            <w:pPr>
              <w:shd w:val="clear" w:color="auto" w:fill="FCFCFC"/>
              <w:spacing w:before="180" w:after="180" w:line="330" w:lineRule="atLeast"/>
              <w:jc w:val="center"/>
              <w:rPr>
                <w:rFonts w:ascii="Verdana" w:hAnsi="Verdana"/>
                <w:color w:val="343434"/>
                <w:sz w:val="18"/>
                <w:szCs w:val="18"/>
                <w:shd w:val="clear" w:color="auto" w:fill="FFFFFF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01558" cy="1207294"/>
                  <wp:effectExtent l="19050" t="0" r="8192" b="0"/>
                  <wp:docPr id="51" name="Рисунок 51" descr="http://www.obrazovanie-ufa.ru/images/articles/ar_th2__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www.obrazovanie-ufa.ru/images/articles/ar_th2__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69" cy="1209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04F" w:rsidRDefault="004860A3" w:rsidP="001D504F">
            <w:pPr>
              <w:shd w:val="clear" w:color="auto" w:fill="FCFCFC"/>
              <w:spacing w:line="33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="006A2012" w:rsidRPr="00486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Стала аксиомой фраза о том, что конфлик</w:t>
            </w:r>
            <w:r w:rsidR="001D5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  <w:p w:rsidR="001D504F" w:rsidRDefault="006A2012" w:rsidP="001D504F">
            <w:pPr>
              <w:shd w:val="clear" w:color="auto" w:fill="FCFCFC"/>
              <w:spacing w:line="33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6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ты легче предупредить, чем разрешить. И это действительно так.</w:t>
            </w:r>
            <w:r w:rsidRPr="004860A3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486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Безусловно, процесс вос</w:t>
            </w:r>
            <w:r w:rsidR="001D50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  <w:p w:rsidR="006A2012" w:rsidRDefault="006A2012" w:rsidP="001D504F">
            <w:pPr>
              <w:shd w:val="clear" w:color="auto" w:fill="FCFCFC"/>
              <w:spacing w:line="330" w:lineRule="atLeast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6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питания как формирование личности требует комфортных социально-психологических условий, создаваемых для ребенка. Но, в то же время</w:t>
            </w:r>
            <w:r w:rsidR="009F2E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486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развитие подрастающего человека невозможно без противоречий и столкновений.</w:t>
            </w:r>
          </w:p>
          <w:p w:rsidR="0054338C" w:rsidRPr="000066CE" w:rsidRDefault="0054338C" w:rsidP="0054338C">
            <w:pPr>
              <w:shd w:val="clear" w:color="auto" w:fill="FCFCFC"/>
              <w:spacing w:line="330" w:lineRule="atLeast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</w:pPr>
            <w:r w:rsidRPr="000066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shd w:val="clear" w:color="auto" w:fill="FFFFFF"/>
              </w:rPr>
              <w:t>Как педагогу сохранить контроль над конфликтной ситуацией, возникающей между детьми?</w:t>
            </w:r>
          </w:p>
          <w:p w:rsidR="006A2012" w:rsidRPr="000066CE" w:rsidRDefault="0072443E" w:rsidP="0072443E">
            <w:pPr>
              <w:shd w:val="clear" w:color="auto" w:fill="FCFCFC"/>
              <w:spacing w:before="180" w:after="18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66CE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Помогите своим воспитанникам выйти из конфликта достойно</w:t>
            </w:r>
          </w:p>
          <w:p w:rsidR="000066CE" w:rsidRDefault="000066CE" w:rsidP="0072443E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</w:t>
            </w:r>
            <w:r w:rsidR="0072443E" w:rsidRPr="007244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Бесконтрольный выход эне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ргии конфликта вовне также опасен, как и ее искусственное сдержи</w:t>
            </w:r>
            <w:r w:rsidR="0072443E" w:rsidRPr="007244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вание.</w:t>
            </w:r>
            <w:r w:rsidR="0072443E" w:rsidRPr="0072443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2443E" w:rsidRDefault="0072443E" w:rsidP="0072443E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 детей управлять </w:t>
            </w:r>
            <w:proofErr w:type="gramStart"/>
            <w:r w:rsidRPr="0072443E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</w:t>
            </w:r>
            <w:proofErr w:type="gramEnd"/>
            <w:r w:rsidRPr="00724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72443E" w:rsidRDefault="0072443E" w:rsidP="0072443E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43E">
              <w:rPr>
                <w:rFonts w:ascii="Times New Roman" w:eastAsia="Times New Roman" w:hAnsi="Times New Roman" w:cs="Times New Roman"/>
                <w:sz w:val="24"/>
                <w:szCs w:val="24"/>
              </w:rPr>
              <w:t>фликтностью, придерживаясь трех правил:</w:t>
            </w:r>
          </w:p>
          <w:p w:rsidR="000066CE" w:rsidRPr="0072443E" w:rsidRDefault="000066CE" w:rsidP="0072443E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443E" w:rsidRPr="003252F4" w:rsidRDefault="0072443E" w:rsidP="003252F4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142"/>
              </w:tabs>
              <w:spacing w:line="270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2F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конфликтность только в тех случаях, когда другие способы не действуют;</w:t>
            </w:r>
          </w:p>
          <w:p w:rsidR="0072443E" w:rsidRPr="0072443E" w:rsidRDefault="0072443E" w:rsidP="0072443E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0"/>
              </w:tabs>
              <w:spacing w:line="270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2443E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направлять активность в другое русло, знать время и место для ее проявления и дозировать эмоции;</w:t>
            </w:r>
          </w:p>
          <w:p w:rsidR="0072443E" w:rsidRPr="0072443E" w:rsidRDefault="0072443E" w:rsidP="0072443E">
            <w:pPr>
              <w:pStyle w:val="a4"/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0"/>
              </w:tabs>
              <w:spacing w:line="270" w:lineRule="atLeast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2443E">
              <w:rPr>
                <w:rFonts w:ascii="Times New Roman" w:eastAsia="Times New Roman" w:hAnsi="Times New Roman" w:cs="Times New Roman"/>
                <w:sz w:val="24"/>
                <w:szCs w:val="24"/>
              </w:rPr>
              <w:t>звлекать из конфликтной ситуации пользу для себя и окружающих.</w:t>
            </w:r>
          </w:p>
          <w:p w:rsidR="006A2012" w:rsidRDefault="006A2012" w:rsidP="003B0ED9">
            <w:pPr>
              <w:shd w:val="clear" w:color="auto" w:fill="FCFCFC"/>
              <w:spacing w:before="180" w:after="180" w:line="330" w:lineRule="atLeast"/>
              <w:jc w:val="both"/>
              <w:rPr>
                <w:rFonts w:ascii="Tahoma" w:eastAsia="Times New Roman" w:hAnsi="Tahoma" w:cs="Tahoma"/>
                <w:color w:val="81184D"/>
                <w:sz w:val="23"/>
                <w:szCs w:val="23"/>
              </w:rPr>
            </w:pPr>
          </w:p>
          <w:p w:rsidR="006A2012" w:rsidRDefault="006A2012" w:rsidP="003B0ED9">
            <w:pPr>
              <w:shd w:val="clear" w:color="auto" w:fill="FCFCFC"/>
              <w:spacing w:before="180" w:after="180" w:line="330" w:lineRule="atLeast"/>
              <w:jc w:val="both"/>
              <w:rPr>
                <w:rFonts w:ascii="Tahoma" w:eastAsia="Times New Roman" w:hAnsi="Tahoma" w:cs="Tahoma"/>
                <w:color w:val="81184D"/>
                <w:sz w:val="23"/>
                <w:szCs w:val="23"/>
              </w:rPr>
            </w:pPr>
          </w:p>
          <w:p w:rsidR="006A2012" w:rsidRDefault="006A2012" w:rsidP="003B0ED9">
            <w:pPr>
              <w:shd w:val="clear" w:color="auto" w:fill="FCFCFC"/>
              <w:spacing w:before="180" w:after="180" w:line="330" w:lineRule="atLeast"/>
              <w:jc w:val="both"/>
              <w:rPr>
                <w:rFonts w:ascii="Tahoma" w:eastAsia="Times New Roman" w:hAnsi="Tahoma" w:cs="Tahoma"/>
                <w:color w:val="81184D"/>
                <w:sz w:val="23"/>
                <w:szCs w:val="23"/>
              </w:rPr>
            </w:pPr>
          </w:p>
          <w:p w:rsidR="006A2012" w:rsidRDefault="006A2012" w:rsidP="003B0ED9">
            <w:pPr>
              <w:shd w:val="clear" w:color="auto" w:fill="FCFCFC"/>
              <w:spacing w:before="180" w:after="180" w:line="330" w:lineRule="atLeast"/>
              <w:jc w:val="both"/>
              <w:rPr>
                <w:rFonts w:ascii="Tahoma" w:eastAsia="Times New Roman" w:hAnsi="Tahoma" w:cs="Tahoma"/>
                <w:color w:val="81184D"/>
                <w:sz w:val="23"/>
                <w:szCs w:val="23"/>
              </w:rPr>
            </w:pPr>
          </w:p>
          <w:p w:rsidR="006A2012" w:rsidRDefault="006A2012" w:rsidP="003B0ED9">
            <w:pPr>
              <w:shd w:val="clear" w:color="auto" w:fill="FCFCFC"/>
              <w:spacing w:before="180" w:after="180" w:line="330" w:lineRule="atLeast"/>
              <w:jc w:val="both"/>
              <w:rPr>
                <w:rFonts w:ascii="Tahoma" w:eastAsia="Times New Roman" w:hAnsi="Tahoma" w:cs="Tahoma"/>
                <w:color w:val="81184D"/>
                <w:sz w:val="23"/>
                <w:szCs w:val="23"/>
              </w:rPr>
            </w:pPr>
          </w:p>
          <w:p w:rsidR="003B0ED9" w:rsidRPr="003B0ED9" w:rsidRDefault="003B0ED9" w:rsidP="003B0ED9">
            <w:pPr>
              <w:shd w:val="clear" w:color="auto" w:fill="FCFCFC"/>
              <w:spacing w:before="180" w:after="180" w:line="330" w:lineRule="atLeast"/>
              <w:jc w:val="both"/>
              <w:rPr>
                <w:rFonts w:ascii="Tahoma" w:eastAsia="Times New Roman" w:hAnsi="Tahoma" w:cs="Tahoma"/>
                <w:color w:val="81184D"/>
                <w:sz w:val="23"/>
                <w:szCs w:val="23"/>
              </w:rPr>
            </w:pPr>
            <w:r w:rsidRPr="003B0ED9">
              <w:rPr>
                <w:rFonts w:ascii="Tahoma" w:eastAsia="Times New Roman" w:hAnsi="Tahoma" w:cs="Tahoma"/>
                <w:color w:val="81184D"/>
                <w:sz w:val="23"/>
                <w:szCs w:val="23"/>
              </w:rPr>
              <w:t>Основные причины и типы подростковых конфликтов:</w:t>
            </w:r>
          </w:p>
          <w:p w:rsidR="003B0ED9" w:rsidRPr="003B0ED9" w:rsidRDefault="003B0ED9" w:rsidP="003B0ED9">
            <w:pPr>
              <w:numPr>
                <w:ilvl w:val="0"/>
                <w:numId w:val="4"/>
              </w:numPr>
              <w:shd w:val="clear" w:color="auto" w:fill="FCFCFC"/>
              <w:spacing w:line="330" w:lineRule="atLeast"/>
              <w:ind w:left="480"/>
              <w:jc w:val="both"/>
              <w:rPr>
                <w:rFonts w:ascii="Arial" w:eastAsia="Times New Roman" w:hAnsi="Arial" w:cs="Arial"/>
                <w:color w:val="63133B"/>
                <w:sz w:val="20"/>
                <w:szCs w:val="20"/>
              </w:rPr>
            </w:pPr>
            <w:r w:rsidRPr="003B0ED9">
              <w:rPr>
                <w:rFonts w:ascii="Arial" w:eastAsia="Times New Roman" w:hAnsi="Arial" w:cs="Arial"/>
                <w:color w:val="63133B"/>
                <w:sz w:val="20"/>
                <w:szCs w:val="20"/>
              </w:rPr>
              <w:t>Внутриличностный конфликт, возникает при неудовлетворенности собственной жизнью, окружающими людьми, низкой самооценкой, стрессе и т.д.;</w:t>
            </w:r>
          </w:p>
          <w:p w:rsidR="003B0ED9" w:rsidRPr="003B0ED9" w:rsidRDefault="003B0ED9" w:rsidP="003B0ED9">
            <w:pPr>
              <w:numPr>
                <w:ilvl w:val="0"/>
                <w:numId w:val="4"/>
              </w:numPr>
              <w:shd w:val="clear" w:color="auto" w:fill="FCFCFC"/>
              <w:spacing w:line="330" w:lineRule="atLeast"/>
              <w:ind w:left="480"/>
              <w:jc w:val="both"/>
              <w:rPr>
                <w:rFonts w:ascii="Arial" w:eastAsia="Times New Roman" w:hAnsi="Arial" w:cs="Arial"/>
                <w:color w:val="63133B"/>
                <w:sz w:val="20"/>
                <w:szCs w:val="20"/>
              </w:rPr>
            </w:pPr>
            <w:r w:rsidRPr="003B0ED9">
              <w:rPr>
                <w:rFonts w:ascii="Arial" w:eastAsia="Times New Roman" w:hAnsi="Arial" w:cs="Arial"/>
                <w:color w:val="63133B"/>
                <w:sz w:val="20"/>
                <w:szCs w:val="20"/>
              </w:rPr>
              <w:t>Межличностный конфликт, возникает при столкновении людей с разными мнениями, взглядами;</w:t>
            </w:r>
          </w:p>
          <w:p w:rsidR="003B0ED9" w:rsidRPr="003B0ED9" w:rsidRDefault="003B0ED9" w:rsidP="003B0ED9">
            <w:pPr>
              <w:numPr>
                <w:ilvl w:val="0"/>
                <w:numId w:val="4"/>
              </w:numPr>
              <w:shd w:val="clear" w:color="auto" w:fill="FCFCFC"/>
              <w:spacing w:line="330" w:lineRule="atLeast"/>
              <w:ind w:left="480"/>
              <w:jc w:val="both"/>
              <w:rPr>
                <w:rFonts w:ascii="Arial" w:eastAsia="Times New Roman" w:hAnsi="Arial" w:cs="Arial"/>
                <w:color w:val="63133B"/>
                <w:sz w:val="20"/>
                <w:szCs w:val="20"/>
              </w:rPr>
            </w:pPr>
            <w:r w:rsidRPr="003B0ED9">
              <w:rPr>
                <w:rFonts w:ascii="Arial" w:eastAsia="Times New Roman" w:hAnsi="Arial" w:cs="Arial"/>
                <w:color w:val="63133B"/>
                <w:sz w:val="20"/>
                <w:szCs w:val="20"/>
              </w:rPr>
              <w:t>Конфликт личности и группы, возникает при несовпадении взглядов отдельной личности и группы;</w:t>
            </w:r>
          </w:p>
          <w:p w:rsidR="003B0ED9" w:rsidRPr="003B0ED9" w:rsidRDefault="003B0ED9" w:rsidP="003B0ED9">
            <w:pPr>
              <w:numPr>
                <w:ilvl w:val="0"/>
                <w:numId w:val="4"/>
              </w:numPr>
              <w:shd w:val="clear" w:color="auto" w:fill="FCFCFC"/>
              <w:spacing w:line="330" w:lineRule="atLeast"/>
              <w:ind w:left="480"/>
              <w:jc w:val="both"/>
              <w:rPr>
                <w:rFonts w:ascii="Arial" w:eastAsia="Times New Roman" w:hAnsi="Arial" w:cs="Arial"/>
                <w:color w:val="63133B"/>
                <w:sz w:val="20"/>
                <w:szCs w:val="20"/>
              </w:rPr>
            </w:pPr>
            <w:r w:rsidRPr="003B0ED9">
              <w:rPr>
                <w:rFonts w:ascii="Arial" w:eastAsia="Times New Roman" w:hAnsi="Arial" w:cs="Arial"/>
                <w:color w:val="63133B"/>
                <w:sz w:val="20"/>
                <w:szCs w:val="20"/>
              </w:rPr>
              <w:t>Групповой конфликт, возникает между двумя группами, имеющими различную точку зрения.</w:t>
            </w:r>
          </w:p>
          <w:p w:rsidR="00172E4E" w:rsidRDefault="00172E4E" w:rsidP="00172E4E"/>
        </w:tc>
        <w:tc>
          <w:tcPr>
            <w:tcW w:w="5317" w:type="dxa"/>
          </w:tcPr>
          <w:p w:rsidR="001D504F" w:rsidRPr="001D504F" w:rsidRDefault="001D504F" w:rsidP="001D504F">
            <w:pPr>
              <w:pStyle w:val="a7"/>
              <w:tabs>
                <w:tab w:val="left" w:pos="1004"/>
              </w:tabs>
              <w:spacing w:before="0" w:beforeAutospacing="0" w:after="0" w:afterAutospacing="0" w:line="360" w:lineRule="auto"/>
              <w:ind w:hanging="360"/>
              <w:jc w:val="center"/>
              <w:rPr>
                <w:bCs/>
                <w:iCs/>
                <w:sz w:val="20"/>
                <w:szCs w:val="20"/>
              </w:rPr>
            </w:pPr>
            <w:r w:rsidRPr="001D504F">
              <w:rPr>
                <w:sz w:val="20"/>
                <w:szCs w:val="20"/>
                <w:shd w:val="clear" w:color="auto" w:fill="FFFFFF"/>
              </w:rPr>
              <w:lastRenderedPageBreak/>
              <w:t>Агрессия… И как бороться с нею?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Когда её с годами всё труднее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Извлечь</w:t>
            </w:r>
            <w:r w:rsidRPr="001D504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Pr="001D504F">
              <w:rPr>
                <w:rStyle w:val="apple-converted-space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  <w:shd w:val="clear" w:color="auto" w:fill="FFFFFF"/>
              </w:rPr>
              <w:t>изъять из сердца человека…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А человек со злом в душе — калека…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Когда мы о хорошем забываем,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Агрессию зовём и развиваем,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Весь мир чернеет</w:t>
            </w:r>
            <w:r w:rsidRPr="001D504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Pr="001D504F">
              <w:rPr>
                <w:rStyle w:val="apple-converted-space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  <w:shd w:val="clear" w:color="auto" w:fill="FFFFFF"/>
              </w:rPr>
              <w:t>как с приходом ночи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И небо нам недоброе пророчит…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Эмоции играют злую шутку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И потеряв контроль хоть на минутку,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Мы совершаем жуткие поступки,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Перемолов добро</w:t>
            </w:r>
            <w:r w:rsidRPr="001D504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Pr="001D504F">
              <w:rPr>
                <w:rStyle w:val="apple-converted-space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  <w:shd w:val="clear" w:color="auto" w:fill="FFFFFF"/>
              </w:rPr>
              <w:t>как в мясорубке…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Мы рушим отношения былые,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На правду и неправду очень злые…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Мы выключаем солнце над собою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И называем боль своей судьбою…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Агрессия… Давайте вместе с вами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Посмотрим вверх на солнце с облаками…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Дадим надежду тем</w:t>
            </w:r>
            <w:r w:rsidRPr="001D504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Pr="001D504F">
              <w:rPr>
                <w:rStyle w:val="apple-converted-space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  <w:shd w:val="clear" w:color="auto" w:fill="FFFFFF"/>
              </w:rPr>
              <w:t>кто с нами рядом,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А сгоряча судьбу решать ненадо…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Давайте — не разрушим</w:t>
            </w:r>
            <w:r w:rsidRPr="001D504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Pr="001D504F">
              <w:rPr>
                <w:rStyle w:val="apple-converted-space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  <w:shd w:val="clear" w:color="auto" w:fill="FFFFFF"/>
              </w:rPr>
              <w:t>а построим!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Давайте - не разделим</w:t>
            </w:r>
            <w:r w:rsidRPr="001D504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Pr="001D504F">
              <w:rPr>
                <w:rStyle w:val="apple-converted-space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  <w:shd w:val="clear" w:color="auto" w:fill="FFFFFF"/>
              </w:rPr>
              <w:t>а удвоим…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Вот стих к людской агрессии с протестом…</w:t>
            </w:r>
            <w:r w:rsidRPr="001D504F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</w:rPr>
              <w:br/>
            </w:r>
            <w:r w:rsidRPr="001D504F">
              <w:rPr>
                <w:sz w:val="20"/>
                <w:szCs w:val="20"/>
                <w:shd w:val="clear" w:color="auto" w:fill="FFFFFF"/>
              </w:rPr>
              <w:t>Добро на воле</w:t>
            </w:r>
            <w:r w:rsidRPr="001D504F">
              <w:rPr>
                <w:sz w:val="20"/>
                <w:szCs w:val="20"/>
                <w:bdr w:val="none" w:sz="0" w:space="0" w:color="auto" w:frame="1"/>
                <w:shd w:val="clear" w:color="auto" w:fill="FFFFFF"/>
              </w:rPr>
              <w:t>,</w:t>
            </w:r>
            <w:r w:rsidRPr="001D504F">
              <w:rPr>
                <w:rStyle w:val="apple-converted-space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1D504F">
              <w:rPr>
                <w:sz w:val="20"/>
                <w:szCs w:val="20"/>
                <w:shd w:val="clear" w:color="auto" w:fill="FFFFFF"/>
              </w:rPr>
              <w:t>злоба — под арестом…</w:t>
            </w:r>
          </w:p>
          <w:p w:rsidR="002D30D0" w:rsidRPr="002D30D0" w:rsidRDefault="002D30D0" w:rsidP="002D3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D0" w:rsidRPr="002D30D0" w:rsidRDefault="002D30D0" w:rsidP="002D30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0D0" w:rsidRPr="001D504F" w:rsidRDefault="001D504F" w:rsidP="001D5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04F">
              <w:rPr>
                <w:rFonts w:ascii="Times New Roman" w:hAnsi="Times New Roman" w:cs="Times New Roman"/>
                <w:sz w:val="20"/>
                <w:szCs w:val="20"/>
              </w:rPr>
              <w:t>Материал подготовлен педагогом-психологом МБОУ «СОШ №1» Муромцевой И.Г.</w:t>
            </w:r>
          </w:p>
          <w:p w:rsidR="00055967" w:rsidRPr="000066CE" w:rsidRDefault="00055967" w:rsidP="001B6CC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</w:pPr>
            <w:r w:rsidRPr="000066C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shd w:val="clear" w:color="auto" w:fill="FFFFFF"/>
              </w:rPr>
              <w:lastRenderedPageBreak/>
              <w:t>Типы агрессии у детей и способы построения отношений.</w:t>
            </w:r>
          </w:p>
          <w:p w:rsidR="00055967" w:rsidRPr="002D30D0" w:rsidRDefault="00055967" w:rsidP="001B6CC6">
            <w:pPr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D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1. Гиперактивно-агрессивный ребенок.</w:t>
            </w:r>
          </w:p>
          <w:p w:rsidR="000066CE" w:rsidRDefault="00055967" w:rsidP="001B6CC6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 дети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часто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воспитываясь в семье по типу "кумира" или в атмосфере вседозволенности, попадая в коллектив сверстников, могут становиться</w:t>
            </w:r>
          </w:p>
          <w:p w:rsidR="00055967" w:rsidRDefault="00055967" w:rsidP="001B6CC6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D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агрессивными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Стимулируйте умение у детей признавать собственные ошибки. Развивайте чувство эмпатии, сочувствия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33D1B" w:rsidRPr="002D30D0" w:rsidRDefault="00F33D1B" w:rsidP="001B6CC6">
            <w:pPr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5967" w:rsidRDefault="00055967" w:rsidP="001B6CC6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 Агрессивно-обидчивый и истощаемый ребенок.</w:t>
            </w:r>
          </w:p>
          <w:p w:rsidR="000066CE" w:rsidRDefault="000066CE" w:rsidP="001B6CC6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55967"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Повышенная чувствительность, раздражи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066CE" w:rsidRDefault="00055967" w:rsidP="001B6CC6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тельность, ранимость могут провоцировать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агрессивное поведение. </w:t>
            </w:r>
            <w:r w:rsidRPr="002D30D0">
              <w:rPr>
                <w:rFonts w:ascii="Times New Roman" w:hAnsi="Times New Roman" w:cs="Times New Roman"/>
                <w:sz w:val="24"/>
                <w:szCs w:val="24"/>
              </w:rPr>
              <w:t>Помогите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ребенку разрядить психическое напряжение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тремитесь избегать ситуаций перенапря</w:t>
            </w:r>
            <w:r w:rsidR="000066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55967" w:rsidRDefault="00055967" w:rsidP="001B6CC6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жения, если ребенок почти всегда агрессивен.</w:t>
            </w:r>
          </w:p>
          <w:p w:rsidR="00F33D1B" w:rsidRPr="002D30D0" w:rsidRDefault="00F33D1B" w:rsidP="001B6CC6">
            <w:pPr>
              <w:shd w:val="clear" w:color="auto" w:fill="FFFFFF"/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5967" w:rsidRPr="002D30D0" w:rsidRDefault="00055967" w:rsidP="001B6CC6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 Агрессивный ребенок с оппозиционно-вызывающим поведением.</w:t>
            </w:r>
          </w:p>
          <w:p w:rsidR="00055967" w:rsidRDefault="00055967" w:rsidP="001B6CC6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 взрослый уже не образец для подражания, как раньше; ребенку скучно, нечем заняться, и он переносит на вас собственное настроение и проблемы, перекладывает ответственность за свое поведение. Попытайтесь решать проблемы вместе, в сотрудничестве с </w:t>
            </w:r>
            <w:r w:rsidRPr="002D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ребенком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но не за него.</w:t>
            </w:r>
          </w:p>
          <w:p w:rsidR="00F33D1B" w:rsidRPr="002D30D0" w:rsidRDefault="00F33D1B" w:rsidP="001B6CC6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55967" w:rsidRPr="002D30D0" w:rsidRDefault="00055967" w:rsidP="001B6CC6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 Агрессивно-боязливый ребенок.</w:t>
            </w:r>
          </w:p>
          <w:p w:rsidR="00055967" w:rsidRPr="002D30D0" w:rsidRDefault="00055967" w:rsidP="001B6CC6">
            <w:pPr>
              <w:shd w:val="clear" w:color="auto" w:fill="FFFFFF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Враждебность, подозрительность могут быть средством 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ребенка от мнимой угрозы.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Работайте со страхами, моделируйте, т.е. создавайте опасную ситуацию и вместе с</w:t>
            </w:r>
            <w:r w:rsidRPr="002D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ребенком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преодолевайте ее.</w:t>
            </w: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3C4098" w:rsidRDefault="003C4098" w:rsidP="00FB007B">
            <w:pPr>
              <w:shd w:val="clear" w:color="auto" w:fill="FCFCFC"/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2D30D0" w:rsidRPr="002D30D0" w:rsidRDefault="002D30D0" w:rsidP="003C40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7" w:type="dxa"/>
          </w:tcPr>
          <w:p w:rsidR="00172E4E" w:rsidRPr="00F749AA" w:rsidRDefault="00172E4E">
            <w:pPr>
              <w:rPr>
                <w:sz w:val="24"/>
                <w:szCs w:val="24"/>
              </w:rPr>
            </w:pPr>
          </w:p>
          <w:p w:rsidR="00172E4E" w:rsidRPr="00F749AA" w:rsidRDefault="00172E4E">
            <w:pPr>
              <w:rPr>
                <w:sz w:val="24"/>
                <w:szCs w:val="24"/>
              </w:rPr>
            </w:pPr>
          </w:p>
          <w:p w:rsidR="00172E4E" w:rsidRDefault="00720246" w:rsidP="000066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154" coordsize="21600,21600" o:spt="154" adj="9600" path="m0@2l21600,m,21600l21600@0e">
                  <v:formulas>
                    <v:f eqn="val #0"/>
                    <v:f eqn="sum 21600 0 #0"/>
                    <v:f eqn="prod @1 1 4"/>
                    <v:f eqn="prod #0 1 2"/>
                    <v:f eqn="prod @2 1 2"/>
                    <v:f eqn="sum @3 10800 0"/>
                    <v:f eqn="sum @4 10800 0"/>
                    <v:f eqn="sum @0 21600 @2"/>
                    <v:f eqn="prod @7 1 2"/>
                  </v:formulas>
                  <v:path textpathok="t" o:connecttype="custom" o:connectlocs="10800,@4;0,@6;10800,@5;21600,@3" o:connectangles="270,180,90,0"/>
                  <v:textpath on="t" fitshape="t"/>
                  <v:handles>
                    <v:h position="bottomRight,#0" yrange="6171,21600"/>
                  </v:handles>
                  <o:lock v:ext="edit" text="t" shapetype="t"/>
                </v:shapetype>
                <v:shape id="_x0000_i1025" type="#_x0000_t154" style="width:246.75pt;height:123pt" fillcolor="#ffe701">
                  <v:fill color2="#fe3e02" focusposition="1,1" focussize="" focus="100%" type="gradient"/>
                  <v:shadow color="#868686"/>
                  <o:extrusion v:ext="view" color="#f60" on="t" rotationangle="18,18" viewpoint="0,0" viewpointorigin="0,0" skewangle="0" skewamt="0" brightness="4000f" lightposition=",50000" lightlevel="52000f" lightlevel2="14000f" type="perspective" lightharsh2="t"/>
                  <v:textpath style="font-family:&quot;Impact&quot;;v-text-kern:t" trim="t" fitpath="t" string="Детская агрессия"/>
                </v:shape>
              </w:pict>
            </w:r>
          </w:p>
          <w:p w:rsidR="00A44FDA" w:rsidRDefault="00A44FDA">
            <w:pPr>
              <w:rPr>
                <w:sz w:val="24"/>
                <w:szCs w:val="24"/>
              </w:rPr>
            </w:pPr>
          </w:p>
          <w:p w:rsidR="00172E4E" w:rsidRPr="00F749AA" w:rsidRDefault="00172E4E">
            <w:pPr>
              <w:rPr>
                <w:sz w:val="24"/>
                <w:szCs w:val="24"/>
              </w:rPr>
            </w:pPr>
          </w:p>
          <w:p w:rsidR="00172E4E" w:rsidRPr="00F749AA" w:rsidRDefault="003B2325" w:rsidP="003B232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11547" cy="2075315"/>
                  <wp:effectExtent l="19050" t="0" r="0" b="0"/>
                  <wp:docPr id="64" name="Рисунок 64" descr="Картинка 4 из 42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Картинка 4 из 423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1547" cy="2075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E4E" w:rsidRPr="00F749AA" w:rsidRDefault="00172E4E">
            <w:pPr>
              <w:rPr>
                <w:sz w:val="24"/>
                <w:szCs w:val="24"/>
              </w:rPr>
            </w:pPr>
          </w:p>
          <w:p w:rsidR="00172E4E" w:rsidRDefault="00172E4E">
            <w:pPr>
              <w:rPr>
                <w:sz w:val="24"/>
                <w:szCs w:val="24"/>
              </w:rPr>
            </w:pPr>
          </w:p>
          <w:p w:rsidR="003B2325" w:rsidRPr="00F749AA" w:rsidRDefault="003B2325">
            <w:pPr>
              <w:rPr>
                <w:sz w:val="24"/>
                <w:szCs w:val="24"/>
              </w:rPr>
            </w:pPr>
          </w:p>
          <w:p w:rsidR="00172E4E" w:rsidRPr="000066CE" w:rsidRDefault="001D504F" w:rsidP="001D504F">
            <w:pPr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0066CE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Памятка для педагогов</w:t>
            </w:r>
          </w:p>
          <w:p w:rsidR="00172E4E" w:rsidRPr="00F749AA" w:rsidRDefault="00172E4E">
            <w:pPr>
              <w:rPr>
                <w:sz w:val="24"/>
                <w:szCs w:val="24"/>
              </w:rPr>
            </w:pPr>
          </w:p>
          <w:p w:rsidR="00172E4E" w:rsidRPr="00F749AA" w:rsidRDefault="00172E4E">
            <w:pPr>
              <w:rPr>
                <w:sz w:val="24"/>
                <w:szCs w:val="24"/>
              </w:rPr>
            </w:pPr>
          </w:p>
          <w:p w:rsidR="00172E4E" w:rsidRPr="00F749AA" w:rsidRDefault="00172E4E">
            <w:pPr>
              <w:rPr>
                <w:sz w:val="24"/>
                <w:szCs w:val="24"/>
              </w:rPr>
            </w:pPr>
          </w:p>
          <w:p w:rsidR="00172E4E" w:rsidRDefault="00172E4E">
            <w:pPr>
              <w:rPr>
                <w:sz w:val="24"/>
                <w:szCs w:val="24"/>
              </w:rPr>
            </w:pPr>
          </w:p>
          <w:p w:rsidR="001D504F" w:rsidRDefault="001D504F">
            <w:pPr>
              <w:rPr>
                <w:sz w:val="24"/>
                <w:szCs w:val="24"/>
              </w:rPr>
            </w:pPr>
          </w:p>
          <w:p w:rsidR="001D504F" w:rsidRPr="00086A02" w:rsidRDefault="001D504F">
            <w:pPr>
              <w:rPr>
                <w:sz w:val="24"/>
                <w:szCs w:val="24"/>
                <w:lang w:val="en-US"/>
              </w:rPr>
            </w:pPr>
          </w:p>
          <w:p w:rsidR="003B2325" w:rsidRDefault="003B2325">
            <w:pPr>
              <w:rPr>
                <w:sz w:val="24"/>
                <w:szCs w:val="24"/>
              </w:rPr>
            </w:pPr>
          </w:p>
          <w:p w:rsidR="003B2325" w:rsidRPr="00F749AA" w:rsidRDefault="003B2325">
            <w:pPr>
              <w:rPr>
                <w:sz w:val="24"/>
                <w:szCs w:val="24"/>
              </w:rPr>
            </w:pPr>
          </w:p>
          <w:p w:rsidR="00F33D1B" w:rsidRPr="002D30D0" w:rsidRDefault="00F33D1B" w:rsidP="000066CE">
            <w:pPr>
              <w:shd w:val="clear" w:color="auto" w:fill="FFFFFF"/>
              <w:ind w:left="567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5. Агрессивно-бесчувственный ребенок.</w:t>
            </w:r>
          </w:p>
          <w:p w:rsidR="00F33D1B" w:rsidRPr="002D30D0" w:rsidRDefault="00F33D1B" w:rsidP="000066CE">
            <w:pPr>
              <w:shd w:val="clear" w:color="auto" w:fill="FFFFFF"/>
              <w:ind w:left="567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Такой ребенок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 раздражается или равнодушен. Т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олкается, дерется,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ему трудно понять, что обиженному, плохо или больно.</w:t>
            </w:r>
          </w:p>
          <w:p w:rsidR="00F33D1B" w:rsidRPr="002D30D0" w:rsidRDefault="00F33D1B" w:rsidP="000066CE">
            <w:pPr>
              <w:shd w:val="clear" w:color="auto" w:fill="FFFFFF"/>
              <w:ind w:left="567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Старайтесь стимулировать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уманные чувства</w:t>
            </w:r>
            <w:r w:rsidRPr="002D3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обращайте внимание на грустное, подавленное состояние другого человека и стимулируйте желание помочь.</w:t>
            </w:r>
          </w:p>
          <w:p w:rsidR="00F33D1B" w:rsidRDefault="00F33D1B" w:rsidP="000066CE">
            <w:pPr>
              <w:shd w:val="clear" w:color="auto" w:fill="FCFCFC"/>
              <w:spacing w:line="330" w:lineRule="atLeast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F33D1B" w:rsidRDefault="00F33D1B" w:rsidP="000066CE">
            <w:pPr>
              <w:shd w:val="clear" w:color="auto" w:fill="FCFCFC"/>
              <w:spacing w:line="330" w:lineRule="atLeast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F33D1B" w:rsidRDefault="00F33D1B" w:rsidP="000066CE">
            <w:pPr>
              <w:shd w:val="clear" w:color="auto" w:fill="FCFCFC"/>
              <w:spacing w:line="330" w:lineRule="atLeast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055967" w:rsidRDefault="00055967" w:rsidP="000066CE">
            <w:pPr>
              <w:shd w:val="clear" w:color="auto" w:fill="FCFCFC"/>
              <w:spacing w:line="330" w:lineRule="atLeast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24025" cy="1287272"/>
                  <wp:effectExtent l="19050" t="0" r="9525" b="0"/>
                  <wp:docPr id="5" name="Рисунок 39" descr="http://im7-tub-ru.yandex.net/i?id=385968174-01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im7-tub-ru.yandex.net/i?id=385968174-01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2872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5967" w:rsidRDefault="00055967" w:rsidP="000066CE">
            <w:pPr>
              <w:shd w:val="clear" w:color="auto" w:fill="FCFCFC"/>
              <w:spacing w:line="330" w:lineRule="atLeast"/>
              <w:ind w:left="567"/>
              <w:jc w:val="center"/>
              <w:rPr>
                <w:rFonts w:ascii="Times New Roman" w:eastAsia="Times New Roman" w:hAnsi="Times New Roman" w:cs="Times New Roman"/>
                <w:b/>
                <w:color w:val="365F91" w:themeColor="accent1" w:themeShade="BF"/>
                <w:sz w:val="24"/>
                <w:szCs w:val="24"/>
              </w:rPr>
            </w:pPr>
          </w:p>
          <w:p w:rsidR="00055967" w:rsidRPr="00F749AA" w:rsidRDefault="00055967" w:rsidP="000066CE">
            <w:pPr>
              <w:ind w:left="567" w:right="113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</w:pPr>
            <w:r w:rsidRPr="00F749AA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  <w:t>Правила экстренного вмешательства  в конфликт:</w:t>
            </w:r>
          </w:p>
          <w:p w:rsidR="000066CE" w:rsidRDefault="00055967" w:rsidP="000066CE">
            <w:pPr>
              <w:pStyle w:val="a4"/>
              <w:numPr>
                <w:ilvl w:val="0"/>
                <w:numId w:val="2"/>
              </w:numPr>
              <w:ind w:left="567" w:right="340" w:hanging="13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4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Спокойное отношение в случае незначи</w:t>
            </w:r>
            <w:r w:rsidR="000066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055967" w:rsidRDefault="00055967" w:rsidP="000066CE">
            <w:pPr>
              <w:pStyle w:val="a4"/>
              <w:ind w:left="567" w:right="3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4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тельной агрессии.</w:t>
            </w:r>
          </w:p>
          <w:p w:rsidR="00055967" w:rsidRDefault="00055967" w:rsidP="000066CE">
            <w:pPr>
              <w:pStyle w:val="a4"/>
              <w:numPr>
                <w:ilvl w:val="0"/>
                <w:numId w:val="2"/>
              </w:numPr>
              <w:ind w:left="567" w:right="340" w:hanging="13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4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Акцентирование внимания на поступках (поведении), а не на личности.</w:t>
            </w:r>
          </w:p>
          <w:p w:rsidR="00055967" w:rsidRDefault="00055967" w:rsidP="000066CE">
            <w:pPr>
              <w:pStyle w:val="a4"/>
              <w:numPr>
                <w:ilvl w:val="0"/>
                <w:numId w:val="2"/>
              </w:numPr>
              <w:ind w:left="567" w:right="340" w:hanging="13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4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Контроль над собственными негативными эмоциями.</w:t>
            </w:r>
          </w:p>
          <w:p w:rsidR="00055967" w:rsidRDefault="00055967" w:rsidP="000066CE">
            <w:pPr>
              <w:pStyle w:val="a4"/>
              <w:numPr>
                <w:ilvl w:val="0"/>
                <w:numId w:val="2"/>
              </w:numPr>
              <w:ind w:left="567" w:right="340" w:hanging="13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4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Снижение напряжения ситуации.</w:t>
            </w:r>
          </w:p>
          <w:p w:rsidR="00055967" w:rsidRDefault="00055967" w:rsidP="000066CE">
            <w:pPr>
              <w:pStyle w:val="a4"/>
              <w:numPr>
                <w:ilvl w:val="0"/>
                <w:numId w:val="2"/>
              </w:numPr>
              <w:ind w:left="567" w:right="340" w:hanging="13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4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Обсуждение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проступка после снятия напряженной ситуации</w:t>
            </w:r>
            <w:r w:rsidRPr="00F74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55967" w:rsidRDefault="00055967" w:rsidP="000066CE">
            <w:pPr>
              <w:pStyle w:val="a4"/>
              <w:numPr>
                <w:ilvl w:val="0"/>
                <w:numId w:val="2"/>
              </w:numPr>
              <w:ind w:left="567" w:right="340" w:hanging="13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4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Сохранение положительной репутации ребенка.</w:t>
            </w:r>
          </w:p>
          <w:p w:rsidR="00055967" w:rsidRDefault="00055967" w:rsidP="000066CE">
            <w:pPr>
              <w:pStyle w:val="a4"/>
              <w:numPr>
                <w:ilvl w:val="0"/>
                <w:numId w:val="2"/>
              </w:numPr>
              <w:ind w:left="567" w:right="340" w:hanging="13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49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Демонстрация модели неагрессивного поведения.</w:t>
            </w:r>
          </w:p>
          <w:p w:rsidR="00DE25C6" w:rsidRDefault="00DE25C6" w:rsidP="000066CE">
            <w:pPr>
              <w:ind w:left="567" w:right="34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4"/>
                <w:shd w:val="clear" w:color="auto" w:fill="FFFFFF"/>
              </w:rPr>
            </w:pPr>
          </w:p>
          <w:p w:rsidR="00DE25C6" w:rsidRPr="00F749AA" w:rsidRDefault="00DE25C6" w:rsidP="000066CE">
            <w:pPr>
              <w:pStyle w:val="a4"/>
              <w:ind w:left="567" w:right="34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172E4E" w:rsidRPr="00F749AA" w:rsidRDefault="00172E4E" w:rsidP="002078FE">
            <w:pPr>
              <w:jc w:val="center"/>
              <w:rPr>
                <w:color w:val="215868" w:themeColor="accent5" w:themeShade="80"/>
                <w:sz w:val="24"/>
                <w:szCs w:val="24"/>
              </w:rPr>
            </w:pPr>
          </w:p>
        </w:tc>
      </w:tr>
    </w:tbl>
    <w:p w:rsidR="00987593" w:rsidRDefault="00DE25C6">
      <w:r>
        <w:rPr>
          <w:noProof/>
        </w:rPr>
        <w:lastRenderedPageBreak/>
        <w:drawing>
          <wp:inline distT="0" distB="0" distL="0" distR="0">
            <wp:extent cx="1428750" cy="1076325"/>
            <wp:effectExtent l="19050" t="0" r="0" b="0"/>
            <wp:docPr id="1" name="Рисунок 1" descr="http://im8-tub-ru.yandex.net/i?id=187379159-16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8-tub-ru.yandex.net/i?id=187379159-16-7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2638425" cy="1790700"/>
            <wp:effectExtent l="19050" t="0" r="9525" b="0"/>
            <wp:docPr id="12" name="Рисунок 12" descr="http://static.newsland.ru/news_images/775/big_7754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atic.newsland.ru/news_images/775/big_77549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28750" cy="952500"/>
            <wp:effectExtent l="19050" t="0" r="0" b="0"/>
            <wp:docPr id="6" name="Рисунок 6" descr="http://im0-tub-ru.yandex.net/i?id=350273384-70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0-tub-ru.yandex.net/i?id=350273384-70-7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25C6">
        <w:t xml:space="preserve"> </w:t>
      </w:r>
      <w:r>
        <w:rPr>
          <w:noProof/>
        </w:rPr>
        <w:drawing>
          <wp:inline distT="0" distB="0" distL="0" distR="0">
            <wp:extent cx="1428750" cy="1428750"/>
            <wp:effectExtent l="19050" t="0" r="0" b="0"/>
            <wp:docPr id="15" name="Рисунок 15" descr="http://im6-tub-ru.yandex.net/i?id=366350325-5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6-tub-ru.yandex.net/i?id=366350325-59-7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15000" cy="3800475"/>
            <wp:effectExtent l="19050" t="0" r="0" b="0"/>
            <wp:docPr id="9" name="Рисунок 9" descr="Картинка 58 из 13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а 58 из 1327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25C6">
        <w:t xml:space="preserve"> </w:t>
      </w:r>
      <w:r w:rsidR="002078FE">
        <w:rPr>
          <w:noProof/>
        </w:rPr>
        <w:drawing>
          <wp:inline distT="0" distB="0" distL="0" distR="0">
            <wp:extent cx="1428750" cy="1190625"/>
            <wp:effectExtent l="19050" t="0" r="0" b="0"/>
            <wp:docPr id="42" name="Рисунок 42" descr="http://im6-tub-ru.yandex.net/i?id=37869454-42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im6-tub-ru.yandex.net/i?id=37869454-42-7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28750" cy="1323975"/>
            <wp:effectExtent l="19050" t="0" r="0" b="0"/>
            <wp:docPr id="27" name="Рисунок 27" descr="http://im8-tub-ru.yandex.net/i?id=48624765-59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8-tub-ru.yandex.net/i?id=48624765-59-7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34000" cy="4219575"/>
            <wp:effectExtent l="19050" t="0" r="0" b="0"/>
            <wp:docPr id="21" name="Рисунок 21" descr="Картинка 109 из 13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а 109 из 1340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28750" cy="952500"/>
            <wp:effectExtent l="19050" t="0" r="0" b="0"/>
            <wp:docPr id="18" name="Рисунок 18" descr="http://im3-tub-ru.yandex.net/i?id=332387338-4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3-tub-ru.yandex.net/i?id=332387338-43-7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25C6">
        <w:t xml:space="preserve"> </w:t>
      </w:r>
      <w:r>
        <w:rPr>
          <w:noProof/>
        </w:rPr>
        <w:lastRenderedPageBreak/>
        <w:drawing>
          <wp:inline distT="0" distB="0" distL="0" distR="0">
            <wp:extent cx="4114800" cy="3086100"/>
            <wp:effectExtent l="19050" t="0" r="0" b="0"/>
            <wp:docPr id="33" name="Рисунок 33" descr="http://www.newageselfhelp.com/wp-content/uploads/2009/04/stuck-in-the-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newageselfhelp.com/wp-content/uploads/2009/04/stuck-in-the-middle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28750" cy="952500"/>
            <wp:effectExtent l="19050" t="0" r="0" b="0"/>
            <wp:docPr id="30" name="Рисунок 30" descr="http://im5-tub-ru.yandex.net/i?id=385516277-43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5-tub-ru.yandex.net/i?id=385516277-43-7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25C6">
        <w:t xml:space="preserve"> </w:t>
      </w:r>
      <w:r>
        <w:rPr>
          <w:noProof/>
        </w:rPr>
        <w:drawing>
          <wp:inline distT="0" distB="0" distL="0" distR="0">
            <wp:extent cx="1428750" cy="952500"/>
            <wp:effectExtent l="19050" t="0" r="0" b="0"/>
            <wp:docPr id="36" name="Рисунок 36" descr="http://im3-tub-ru.yandex.net/i?id=158936246-52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m3-tub-ru.yandex.net/i?id=158936246-52-7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593" w:rsidSect="00172E4E">
      <w:pgSz w:w="16838" w:h="11906" w:orient="landscape"/>
      <w:pgMar w:top="426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63"/>
      </v:shape>
    </w:pict>
  </w:numPicBullet>
  <w:abstractNum w:abstractNumId="0">
    <w:nsid w:val="10251C25"/>
    <w:multiLevelType w:val="multilevel"/>
    <w:tmpl w:val="E6140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94057"/>
    <w:multiLevelType w:val="multilevel"/>
    <w:tmpl w:val="EA8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9370A"/>
    <w:multiLevelType w:val="hybridMultilevel"/>
    <w:tmpl w:val="8B2483D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1310D"/>
    <w:multiLevelType w:val="multilevel"/>
    <w:tmpl w:val="EA8C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7A6F1B"/>
    <w:multiLevelType w:val="hybridMultilevel"/>
    <w:tmpl w:val="6204B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4E"/>
    <w:rsid w:val="000066CE"/>
    <w:rsid w:val="00055967"/>
    <w:rsid w:val="00063452"/>
    <w:rsid w:val="00086A02"/>
    <w:rsid w:val="00172E4E"/>
    <w:rsid w:val="001B6CC6"/>
    <w:rsid w:val="001D504F"/>
    <w:rsid w:val="002078FE"/>
    <w:rsid w:val="002D30D0"/>
    <w:rsid w:val="003252F4"/>
    <w:rsid w:val="003B0ED9"/>
    <w:rsid w:val="003B2325"/>
    <w:rsid w:val="003C4098"/>
    <w:rsid w:val="003D0128"/>
    <w:rsid w:val="003D62CA"/>
    <w:rsid w:val="004860A3"/>
    <w:rsid w:val="0054338C"/>
    <w:rsid w:val="005C0BE8"/>
    <w:rsid w:val="006A2012"/>
    <w:rsid w:val="00720246"/>
    <w:rsid w:val="0072443E"/>
    <w:rsid w:val="00987593"/>
    <w:rsid w:val="009F2E1B"/>
    <w:rsid w:val="00A02A38"/>
    <w:rsid w:val="00A44FDA"/>
    <w:rsid w:val="00C249FE"/>
    <w:rsid w:val="00DE25C6"/>
    <w:rsid w:val="00F33D1B"/>
    <w:rsid w:val="00F525D3"/>
    <w:rsid w:val="00F749AA"/>
    <w:rsid w:val="00FB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E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749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C6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B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20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E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749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2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C6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B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A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2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9D87D-ABC4-4E3E-96DB-D51913B9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Андреева</cp:lastModifiedBy>
  <cp:revision>2</cp:revision>
  <cp:lastPrinted>2012-05-05T02:48:00Z</cp:lastPrinted>
  <dcterms:created xsi:type="dcterms:W3CDTF">2014-12-08T10:57:00Z</dcterms:created>
  <dcterms:modified xsi:type="dcterms:W3CDTF">2014-12-08T10:57:00Z</dcterms:modified>
</cp:coreProperties>
</file>