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81" w:rsidRDefault="00194C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Реализация преемственности в обучении на основе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C81" w:rsidTr="00194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4C81" w:rsidRDefault="0019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4C81" w:rsidRPr="00C32E73" w:rsidRDefault="00194C81" w:rsidP="00194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73">
              <w:rPr>
                <w:rFonts w:ascii="Times New Roman" w:hAnsi="Times New Roman" w:cs="Times New Roman"/>
                <w:sz w:val="28"/>
                <w:szCs w:val="28"/>
              </w:rPr>
              <w:t>Выживает не самый сильный,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E73">
              <w:rPr>
                <w:rFonts w:ascii="Times New Roman" w:hAnsi="Times New Roman" w:cs="Times New Roman"/>
                <w:sz w:val="28"/>
                <w:szCs w:val="28"/>
              </w:rPr>
              <w:t>не самый умный,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E73">
              <w:rPr>
                <w:rFonts w:ascii="Times New Roman" w:hAnsi="Times New Roman" w:cs="Times New Roman"/>
                <w:sz w:val="28"/>
                <w:szCs w:val="28"/>
              </w:rPr>
              <w:t>а тот, кто лучше всех откликается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E73">
              <w:rPr>
                <w:rFonts w:ascii="Times New Roman" w:hAnsi="Times New Roman" w:cs="Times New Roman"/>
                <w:sz w:val="28"/>
                <w:szCs w:val="28"/>
              </w:rPr>
              <w:t>на происходящие изменения».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E73">
              <w:rPr>
                <w:rFonts w:ascii="Times New Roman" w:hAnsi="Times New Roman" w:cs="Times New Roman"/>
                <w:sz w:val="28"/>
                <w:szCs w:val="28"/>
              </w:rPr>
              <w:t>Чарльз Дарвин</w:t>
            </w:r>
          </w:p>
          <w:p w:rsidR="00194C81" w:rsidRDefault="00194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E73" w:rsidRDefault="00C32E73"/>
    <w:p w:rsidR="00E904FF" w:rsidRPr="006F1879" w:rsidRDefault="00C32E73">
      <w:pPr>
        <w:rPr>
          <w:rFonts w:ascii="Times New Roman" w:hAnsi="Times New Roman" w:cs="Times New Roman"/>
          <w:sz w:val="28"/>
          <w:szCs w:val="28"/>
        </w:rPr>
      </w:pPr>
      <w:r w:rsidRPr="006F187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6F1879">
        <w:rPr>
          <w:rFonts w:ascii="Times New Roman" w:hAnsi="Times New Roman" w:cs="Times New Roman"/>
          <w:sz w:val="28"/>
          <w:szCs w:val="28"/>
        </w:rPr>
        <w:t xml:space="preserve"> - основа развития ребенка, так как протянута во времени обеспечивает преемственность в формировании умений.</w:t>
      </w:r>
    </w:p>
    <w:p w:rsidR="00C32E73" w:rsidRPr="00C32E73" w:rsidRDefault="00C32E73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Современной целью образования любого уровня (дошкольного, начального, основного и среднего) становится развитие способности </w:t>
      </w:r>
      <w:r w:rsidR="0068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</w:t>
      </w:r>
      <w:r w:rsidRPr="00C32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/обучающегося</w:t>
      </w:r>
      <w:r w:rsidR="00685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ставить познавательные задачи, проектировать пути их реализации, самостоятельно добывать необходимую информацию, контролировать и оценивать свои достижения.</w:t>
      </w:r>
    </w:p>
    <w:p w:rsidR="00C32E73" w:rsidRDefault="00C32E73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Методологической основой формирования умения учиться является проектная деятельность.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деятельность можно реализовывать на всех возрастных этапах развития ребенка</w:t>
      </w:r>
      <w:r w:rsidR="0068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ведущей деятельности, будь то игра, учение или общение)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 наша  жизнь и является огромным проектом. </w:t>
      </w:r>
    </w:p>
    <w:p w:rsidR="00194C81" w:rsidRDefault="00194C81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вопросов обеспечения преемственности на  педагогическом совете, методических советах  педагогическим коллективом </w:t>
      </w:r>
      <w:r w:rsidR="0068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реализовывать</w:t>
      </w:r>
      <w:r w:rsidR="0068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изучения сказок до создания мини фильмов</w:t>
      </w:r>
      <w:r w:rsidR="00685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дети могут пронести через всю дошкольно – школьную жизнь и продолжать в дальнейшем, а может быть и в профессиональном русле.</w:t>
      </w:r>
    </w:p>
    <w:p w:rsidR="004D3584" w:rsidRDefault="004D3584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проект «Сказка, мультипликация, фильм»- это канва для минипроектов дошкольных групп, классов, как в объедине</w:t>
      </w:r>
      <w:r w:rsidR="00194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нии коллективов детей, так и для однородной группы детей пролонгированный на весь период обучения. Реализация общешкольного проекта на основе объединения минипроектов опирается на единую критериальную основу по диагностике предметных и метапредметных компетенций</w:t>
      </w:r>
      <w:r w:rsidR="00615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73" w:rsidRDefault="004D3584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 – педагогическая служба Центра имеет возможность вести лонгитюдное наблюдение на протяжении всего периода реализации проектной деятельности, а самое главное проект становится инструментом реализации коррекционной работы и основой обеспечения преемственности не только в формах и методах работы с детьми, но и основой развития компетенций.</w:t>
      </w:r>
    </w:p>
    <w:p w:rsidR="004D3584" w:rsidRDefault="004D3584" w:rsidP="004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общего проекта дошкольные группу, классы. совместно и отдельно реализуют мини проекты – такие как: «Живая сказка», «Оживи книгу – создание тактильной книги для детей с нарушением зрения»,</w:t>
      </w:r>
    </w:p>
    <w:p w:rsidR="004D3584" w:rsidRDefault="004D3584" w:rsidP="004D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«Басня – мультфильм», «Виртуальная библиотека , «Музей на кончиках пальцев»(проект для слабовидящих детей), проекты – фильмы «Школьная жизнь»,  «Выпускной  20..», «Моя будущая профессия».</w:t>
      </w:r>
    </w:p>
    <w:p w:rsidR="00685D12" w:rsidRDefault="00685D12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 о выборе темы, содержания проекта был обращен к детям – и конечно же, что интересует детей дошкольного возраста «игра» и «сказки».</w:t>
      </w:r>
    </w:p>
    <w:p w:rsidR="00685D12" w:rsidRPr="00C32E73" w:rsidRDefault="00685D12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реализации проекта важно, чтобы каждая личность нашла свой «ручеёк» работы,  который  вливаясь в общее русло – позволил ребенку приобрести  и развить </w:t>
      </w:r>
      <w:r w:rsidR="006F1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умений и дополнял  проект содержательным звеном.</w:t>
      </w:r>
    </w:p>
    <w:p w:rsidR="00C32E73" w:rsidRDefault="006F1879" w:rsidP="00C3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Итак, тема </w:t>
      </w:r>
      <w:r w:rsidR="004D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«Сказка, мультипликация, фильм». Срок реализации с дошкольной группы, до выпускного класса.</w:t>
      </w:r>
    </w:p>
    <w:p w:rsidR="006F1879" w:rsidRDefault="006F187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879">
        <w:rPr>
          <w:rFonts w:ascii="Times New Roman" w:hAnsi="Times New Roman" w:cs="Times New Roman"/>
          <w:sz w:val="28"/>
          <w:szCs w:val="28"/>
        </w:rPr>
        <w:t>Целью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Pr="006F1879">
        <w:rPr>
          <w:rFonts w:ascii="Times New Roman" w:hAnsi="Times New Roman" w:cs="Times New Roman"/>
          <w:sz w:val="28"/>
          <w:szCs w:val="28"/>
        </w:rPr>
        <w:t xml:space="preserve">вляется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личности. </w:t>
      </w:r>
    </w:p>
    <w:p w:rsidR="006F1879" w:rsidRDefault="006F187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1879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879">
        <w:rPr>
          <w:rFonts w:ascii="Times New Roman" w:hAnsi="Times New Roman" w:cs="Times New Roman"/>
          <w:sz w:val="28"/>
          <w:szCs w:val="28"/>
        </w:rPr>
        <w:t xml:space="preserve">проектной деятельности являются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E16581">
        <w:rPr>
          <w:rFonts w:ascii="Times New Roman" w:hAnsi="Times New Roman" w:cs="Times New Roman"/>
          <w:sz w:val="28"/>
          <w:szCs w:val="28"/>
        </w:rPr>
        <w:t xml:space="preserve">учебных предпосылок,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учебных </w:t>
      </w:r>
      <w:r w:rsidR="00E16581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, цифровых компе</w:t>
      </w:r>
      <w:r w:rsidR="00615CDF">
        <w:rPr>
          <w:rFonts w:ascii="Times New Roman" w:hAnsi="Times New Roman" w:cs="Times New Roman"/>
          <w:sz w:val="28"/>
          <w:szCs w:val="28"/>
        </w:rPr>
        <w:t>тенций, коммуникативных навыков с уч</w:t>
      </w:r>
      <w:r w:rsidR="00E16581">
        <w:rPr>
          <w:rFonts w:ascii="Times New Roman" w:hAnsi="Times New Roman" w:cs="Times New Roman"/>
          <w:sz w:val="28"/>
          <w:szCs w:val="28"/>
        </w:rPr>
        <w:t>етом возрастного этапа развития и отслеживания динамики их развития.</w:t>
      </w:r>
    </w:p>
    <w:p w:rsidR="006F1879" w:rsidRDefault="00D65771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Этапы проекта</w:t>
      </w:r>
      <w:r w:rsidR="00AB0059">
        <w:rPr>
          <w:rFonts w:ascii="Times New Roman" w:hAnsi="Times New Roman" w:cs="Times New Roman"/>
          <w:sz w:val="28"/>
          <w:szCs w:val="28"/>
        </w:rPr>
        <w:t>:</w:t>
      </w:r>
      <w:r w:rsidR="00DA305A">
        <w:rPr>
          <w:rFonts w:ascii="Times New Roman" w:hAnsi="Times New Roman" w:cs="Times New Roman"/>
          <w:sz w:val="28"/>
          <w:szCs w:val="28"/>
        </w:rPr>
        <w:t xml:space="preserve"> Первый и второй на дошкольном уровне образования.</w:t>
      </w:r>
    </w:p>
    <w:p w:rsidR="00D65771" w:rsidRDefault="00DA305A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05A">
        <w:rPr>
          <w:rFonts w:ascii="Times New Roman" w:hAnsi="Times New Roman" w:cs="Times New Roman"/>
          <w:sz w:val="28"/>
          <w:szCs w:val="28"/>
        </w:rPr>
        <w:tab/>
      </w:r>
      <w:r w:rsidR="00AB0059" w:rsidRPr="00DA305A">
        <w:rPr>
          <w:rFonts w:ascii="Times New Roman" w:hAnsi="Times New Roman" w:cs="Times New Roman"/>
          <w:sz w:val="28"/>
          <w:szCs w:val="28"/>
          <w:u w:val="single"/>
        </w:rPr>
        <w:t>Первый этап:</w:t>
      </w:r>
      <w:r w:rsidR="00AB0059">
        <w:rPr>
          <w:rFonts w:ascii="Times New Roman" w:hAnsi="Times New Roman" w:cs="Times New Roman"/>
          <w:sz w:val="28"/>
          <w:szCs w:val="28"/>
        </w:rPr>
        <w:t xml:space="preserve">  «Понятийно – эмоциональный».  Погружение в мир сказок накопление знаний и эмоций о сказочных героях, о нравственных понятиях, понимания соотнесения и переноса событий и примеров из сказок в реальную жизнь. Обогащение словаря, развитие речи, инсценирование, знакомство с различными жанрами, в том числе с баснями</w:t>
      </w:r>
      <w:r>
        <w:rPr>
          <w:rFonts w:ascii="Times New Roman" w:hAnsi="Times New Roman" w:cs="Times New Roman"/>
          <w:sz w:val="28"/>
          <w:szCs w:val="28"/>
        </w:rPr>
        <w:t>, скороговорками, рассказами, стихами.</w:t>
      </w:r>
    </w:p>
    <w:p w:rsidR="00AB0059" w:rsidRDefault="00AB005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дети совместно с родителями выбирают наиболее им приятные виды практической деятельности:</w:t>
      </w:r>
    </w:p>
    <w:p w:rsidR="00AB0059" w:rsidRDefault="00AB005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героев, сюжетов;</w:t>
      </w:r>
    </w:p>
    <w:p w:rsidR="00AB0059" w:rsidRDefault="00AB005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костюмов героев;</w:t>
      </w:r>
    </w:p>
    <w:p w:rsidR="00AB0059" w:rsidRDefault="00AB005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библиотек, в том числе и виртуальных с обзором  книг, авторов, с рассказом о библиотеках;</w:t>
      </w:r>
    </w:p>
    <w:p w:rsidR="00AB0059" w:rsidRDefault="00AB005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музеев, театров;</w:t>
      </w:r>
    </w:p>
    <w:p w:rsidR="00AB0059" w:rsidRDefault="00AB0059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книжек – малышек для детей с нарушениями зрения с использов</w:t>
      </w:r>
      <w:r w:rsidR="00DA305A">
        <w:rPr>
          <w:rFonts w:ascii="Times New Roman" w:hAnsi="Times New Roman" w:cs="Times New Roman"/>
          <w:sz w:val="28"/>
          <w:szCs w:val="28"/>
        </w:rPr>
        <w:t>анием тактильных приспособлений и звуковых книжек (записей мини сказок, басен);</w:t>
      </w:r>
    </w:p>
    <w:p w:rsidR="00AB0059" w:rsidRDefault="00DA305A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05A">
        <w:rPr>
          <w:rFonts w:ascii="Times New Roman" w:hAnsi="Times New Roman" w:cs="Times New Roman"/>
          <w:sz w:val="28"/>
          <w:szCs w:val="28"/>
        </w:rPr>
        <w:tab/>
      </w:r>
      <w:r w:rsidR="00AB0059" w:rsidRPr="00DA305A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="00AB0059">
        <w:rPr>
          <w:rFonts w:ascii="Times New Roman" w:hAnsi="Times New Roman" w:cs="Times New Roman"/>
          <w:sz w:val="28"/>
          <w:szCs w:val="28"/>
        </w:rPr>
        <w:t xml:space="preserve">: </w:t>
      </w:r>
      <w:r w:rsidR="00AB0059" w:rsidRPr="00C52E14">
        <w:rPr>
          <w:rFonts w:ascii="Times New Roman" w:hAnsi="Times New Roman" w:cs="Times New Roman"/>
          <w:sz w:val="28"/>
          <w:szCs w:val="28"/>
          <w:u w:val="single"/>
        </w:rPr>
        <w:t>Творческий –</w:t>
      </w:r>
      <w:r w:rsidR="00AB0059">
        <w:rPr>
          <w:rFonts w:ascii="Times New Roman" w:hAnsi="Times New Roman" w:cs="Times New Roman"/>
          <w:sz w:val="28"/>
          <w:szCs w:val="28"/>
        </w:rPr>
        <w:t xml:space="preserve"> объединяем работы всех детей и создаём спектакль – сказку с приглашением зрителей – детей и представлением </w:t>
      </w:r>
      <w:r>
        <w:rPr>
          <w:rFonts w:ascii="Times New Roman" w:hAnsi="Times New Roman" w:cs="Times New Roman"/>
          <w:sz w:val="28"/>
          <w:szCs w:val="28"/>
        </w:rPr>
        <w:t>тактильных книжек, звуковых записей.</w:t>
      </w:r>
    </w:p>
    <w:p w:rsidR="00DA305A" w:rsidRDefault="00DA305A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05A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="00C52E14">
        <w:rPr>
          <w:rFonts w:ascii="Times New Roman" w:hAnsi="Times New Roman" w:cs="Times New Roman"/>
          <w:sz w:val="28"/>
          <w:szCs w:val="28"/>
          <w:u w:val="single"/>
        </w:rPr>
        <w:t xml:space="preserve">: 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52E14">
        <w:rPr>
          <w:rFonts w:ascii="Times New Roman" w:hAnsi="Times New Roman" w:cs="Times New Roman"/>
          <w:sz w:val="28"/>
          <w:szCs w:val="28"/>
        </w:rPr>
        <w:t xml:space="preserve"> уровне начального образования - работа над проектами в студиях по интересам : ИЗО ( лепка, рисование персонажей), Театральная студия (озвучивание, инсценирование), Мультипликация( раскадровка, работа с камерой, с цифровыми программами)</w:t>
      </w:r>
    </w:p>
    <w:p w:rsidR="006F1879" w:rsidRDefault="00DA305A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05A">
        <w:rPr>
          <w:rFonts w:ascii="Times New Roman" w:hAnsi="Times New Roman" w:cs="Times New Roman"/>
          <w:sz w:val="28"/>
          <w:szCs w:val="28"/>
          <w:u w:val="single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2E14" w:rsidRPr="00C52E14">
        <w:rPr>
          <w:rFonts w:ascii="Times New Roman" w:hAnsi="Times New Roman" w:cs="Times New Roman"/>
          <w:sz w:val="28"/>
          <w:szCs w:val="28"/>
          <w:u w:val="single"/>
        </w:rPr>
        <w:t>Профориентационный</w:t>
      </w:r>
      <w:r w:rsidR="00C52E14">
        <w:rPr>
          <w:rFonts w:ascii="Times New Roman" w:hAnsi="Times New Roman" w:cs="Times New Roman"/>
          <w:sz w:val="28"/>
          <w:szCs w:val="28"/>
        </w:rPr>
        <w:t xml:space="preserve">  на уровне основного общего образования  работа  старшеклассников над проектами в студиях </w:t>
      </w:r>
      <w:r w:rsidR="00C52E14">
        <w:rPr>
          <w:rFonts w:ascii="Times New Roman" w:hAnsi="Times New Roman" w:cs="Times New Roman"/>
          <w:sz w:val="28"/>
          <w:szCs w:val="28"/>
        </w:rPr>
        <w:lastRenderedPageBreak/>
        <w:t xml:space="preserve">по интересам:  Художественный дизайн, Роботехника, Мультипликация (освоение цифровых программ), </w:t>
      </w:r>
      <w:r w:rsidR="00E16581">
        <w:rPr>
          <w:rFonts w:ascii="Times New Roman" w:hAnsi="Times New Roman" w:cs="Times New Roman"/>
          <w:sz w:val="28"/>
          <w:szCs w:val="28"/>
        </w:rPr>
        <w:t xml:space="preserve"> </w:t>
      </w:r>
      <w:r w:rsidR="00C52E14">
        <w:rPr>
          <w:rFonts w:ascii="Times New Roman" w:hAnsi="Times New Roman" w:cs="Times New Roman"/>
          <w:sz w:val="28"/>
          <w:szCs w:val="28"/>
        </w:rPr>
        <w:t>ИЗО (лепка, рисование персонажей), Театральная студия (озвучивание, инсценирование)</w:t>
      </w:r>
      <w:r w:rsidR="00E16581">
        <w:rPr>
          <w:rFonts w:ascii="Times New Roman" w:hAnsi="Times New Roman" w:cs="Times New Roman"/>
          <w:sz w:val="28"/>
          <w:szCs w:val="28"/>
        </w:rPr>
        <w:t>.</w:t>
      </w:r>
    </w:p>
    <w:p w:rsidR="004D3584" w:rsidRDefault="004D3584" w:rsidP="00C3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Итоговым мероприятием проектной деятельности является ученическая конференция, в рамках которой дошкольно – школьные коллективы имеют возможность представлять свои проекты.</w:t>
      </w:r>
    </w:p>
    <w:sectPr w:rsidR="004D3584" w:rsidSect="004D35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73"/>
    <w:rsid w:val="00194C81"/>
    <w:rsid w:val="004652DB"/>
    <w:rsid w:val="004D3584"/>
    <w:rsid w:val="00615CDF"/>
    <w:rsid w:val="00685D12"/>
    <w:rsid w:val="006F1879"/>
    <w:rsid w:val="008A489E"/>
    <w:rsid w:val="00AB0059"/>
    <w:rsid w:val="00C32E73"/>
    <w:rsid w:val="00C52E14"/>
    <w:rsid w:val="00D65771"/>
    <w:rsid w:val="00DA305A"/>
    <w:rsid w:val="00DF5867"/>
    <w:rsid w:val="00E16581"/>
    <w:rsid w:val="00E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53CB-4416-41B3-8FC7-D5033AE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7518-8DE0-4ADE-9FB5-C6543C28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</dc:creator>
  <cp:lastModifiedBy>Apple</cp:lastModifiedBy>
  <cp:revision>2</cp:revision>
  <dcterms:created xsi:type="dcterms:W3CDTF">2021-02-10T07:37:00Z</dcterms:created>
  <dcterms:modified xsi:type="dcterms:W3CDTF">2021-02-10T07:37:00Z</dcterms:modified>
</cp:coreProperties>
</file>