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7ACA7" w14:textId="77777777" w:rsidR="000F2A54" w:rsidRPr="000F2A54" w:rsidRDefault="000F2A54" w:rsidP="000F2A54">
      <w:pPr>
        <w:shd w:val="clear" w:color="auto" w:fill="FCFCFC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0F2A54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Практическая работа. Тест «Деньги»</w:t>
      </w:r>
    </w:p>
    <w:p w14:paraId="286753AB" w14:textId="77777777" w:rsidR="000F2A54" w:rsidRPr="000F2A54" w:rsidRDefault="000F2A54" w:rsidP="000F2A54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Вариант 1</w:t>
      </w:r>
    </w:p>
    <w:p w14:paraId="1F018829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1. Выберите правильный ответ</w:t>
      </w:r>
    </w:p>
    <w:p w14:paraId="18D159D9" w14:textId="77777777" w:rsidR="000F2A54" w:rsidRPr="000F2A54" w:rsidRDefault="000F2A54" w:rsidP="000F2A54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Что является основной функцией денег?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а) Средство обмена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б) Средство накопления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в) Мера стоимости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г</w:t>
      </w:r>
      <w:proofErr w:type="gramStart"/>
      <w:r w:rsidRPr="000F2A54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End"/>
      <w:r w:rsidRPr="000F2A54">
        <w:rPr>
          <w:rFonts w:ascii="Arial" w:eastAsia="Times New Roman" w:hAnsi="Arial" w:cs="Arial"/>
          <w:sz w:val="24"/>
          <w:szCs w:val="24"/>
          <w:lang w:eastAsia="ru-RU"/>
        </w:rPr>
        <w:t xml:space="preserve"> Всё вышеперечисленное</w:t>
      </w:r>
    </w:p>
    <w:p w14:paraId="3270A237" w14:textId="77777777" w:rsidR="000F2A54" w:rsidRPr="000F2A54" w:rsidRDefault="000F2A54" w:rsidP="000F2A54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Какие деньги являются основной формой современных денег?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а</w:t>
      </w:r>
      <w:proofErr w:type="gramStart"/>
      <w:r w:rsidRPr="000F2A54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End"/>
      <w:r w:rsidRPr="000F2A54">
        <w:rPr>
          <w:rFonts w:ascii="Arial" w:eastAsia="Times New Roman" w:hAnsi="Arial" w:cs="Arial"/>
          <w:sz w:val="24"/>
          <w:szCs w:val="24"/>
          <w:lang w:eastAsia="ru-RU"/>
        </w:rPr>
        <w:t xml:space="preserve"> Только наличные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б) Только безналичные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в) Наличные и безналичные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г) Только электронные</w:t>
      </w:r>
    </w:p>
    <w:p w14:paraId="260BDD4B" w14:textId="77777777" w:rsidR="000F2A54" w:rsidRPr="000F2A54" w:rsidRDefault="000F2A54" w:rsidP="000F2A54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Кто осуществляет эмиссию денег в России?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а) Министерство финансов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б) Центральный банк РФ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в) Коммерческие банки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г) Правительство РФ</w:t>
      </w:r>
    </w:p>
    <w:p w14:paraId="30353A66" w14:textId="77777777" w:rsidR="000F2A54" w:rsidRPr="000F2A54" w:rsidRDefault="000F2A54" w:rsidP="000F2A54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Что такое валютный курс?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а) Стоимость товара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б) Цена одной валюты в другой валюте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в) Процент по кредиту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г) Доход по вкладу</w:t>
      </w:r>
    </w:p>
    <w:p w14:paraId="050E1EB8" w14:textId="77777777" w:rsidR="000F2A54" w:rsidRPr="000F2A54" w:rsidRDefault="000F2A54" w:rsidP="000F2A54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Какая функция денег проявляется при оплате товара?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а) Средство платежа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б) Мера стоимости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в) Средство накопления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г) Мировые деньги</w:t>
      </w:r>
    </w:p>
    <w:p w14:paraId="09BD2D26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2. Установите соответствие</w:t>
      </w:r>
    </w:p>
    <w:tbl>
      <w:tblPr>
        <w:tblW w:w="11100" w:type="dxa"/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7710"/>
      </w:tblGrid>
      <w:tr w:rsidR="000F2A54" w:rsidRPr="000F2A54" w14:paraId="555C9B6E" w14:textId="77777777" w:rsidTr="000F2A54">
        <w:trPr>
          <w:tblHeader/>
        </w:trPr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979B60A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Понятие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49700F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Определение</w:t>
            </w:r>
          </w:p>
        </w:tc>
      </w:tr>
      <w:tr w:rsidR="000F2A54" w:rsidRPr="000F2A54" w14:paraId="7BCD3DF3" w14:textId="77777777" w:rsidTr="000F2A54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CC3BCB3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 Банкнота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C2B14E3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а) Металлические денежные знаки</w:t>
            </w:r>
          </w:p>
        </w:tc>
      </w:tr>
      <w:tr w:rsidR="000F2A54" w:rsidRPr="000F2A54" w14:paraId="334851D1" w14:textId="77777777" w:rsidTr="000F2A54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BCE8C4A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 Монета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E8B3D9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б) Долгосрочное хранение денег</w:t>
            </w:r>
          </w:p>
        </w:tc>
      </w:tr>
      <w:tr w:rsidR="000F2A54" w:rsidRPr="000F2A54" w14:paraId="58CA923A" w14:textId="77777777" w:rsidTr="000F2A54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8778B6D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 Инфляция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2CBFE6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в) Бумажные денежные знаки</w:t>
            </w:r>
          </w:p>
        </w:tc>
      </w:tr>
      <w:tr w:rsidR="000F2A54" w:rsidRPr="000F2A54" w14:paraId="7A61CD2F" w14:textId="77777777" w:rsidTr="000F2A54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E589355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4. Сбережения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7192308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г) Обесценивание денег</w:t>
            </w:r>
          </w:p>
        </w:tc>
      </w:tr>
    </w:tbl>
    <w:p w14:paraId="150977C4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3. Определите верные и неверные утверждения</w:t>
      </w:r>
    </w:p>
    <w:p w14:paraId="27445F10" w14:textId="77777777" w:rsidR="000F2A54" w:rsidRPr="000F2A54" w:rsidRDefault="000F2A54" w:rsidP="000F2A54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Деньги появились одновременно с возникновением общества.</w:t>
      </w:r>
    </w:p>
    <w:p w14:paraId="04FFBFE2" w14:textId="77777777" w:rsidR="000F2A54" w:rsidRPr="000F2A54" w:rsidRDefault="000F2A54" w:rsidP="000F2A54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Электронные деньги не являются формой современных денег.</w:t>
      </w:r>
    </w:p>
    <w:p w14:paraId="6270F720" w14:textId="77777777" w:rsidR="000F2A54" w:rsidRPr="000F2A54" w:rsidRDefault="000F2A54" w:rsidP="000F2A54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Центральный банк контролирует объём денежной массы в стране.</w:t>
      </w:r>
    </w:p>
    <w:p w14:paraId="22C55F0B" w14:textId="77777777" w:rsidR="000F2A54" w:rsidRPr="000F2A54" w:rsidRDefault="000F2A54" w:rsidP="000F2A54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При инфляции покупательная способность денег растёт.</w:t>
      </w:r>
    </w:p>
    <w:p w14:paraId="08DBE95D" w14:textId="77777777" w:rsidR="000F2A54" w:rsidRPr="000F2A54" w:rsidRDefault="000F2A54" w:rsidP="000F2A54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Валюта — это денежная единица государства.</w:t>
      </w:r>
    </w:p>
    <w:p w14:paraId="77944962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4. Решите задачу</w:t>
      </w:r>
    </w:p>
    <w:p w14:paraId="0ED02213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Курс доллара к рублю составляет 90 рублей за 1 доллар. Сколько рублей нужно заплатить за товар стоимостью 100 долларов?</w:t>
      </w:r>
    </w:p>
    <w:p w14:paraId="61B7F4EA" w14:textId="77777777" w:rsidR="000F2A54" w:rsidRPr="000F2A54" w:rsidRDefault="000F2A54" w:rsidP="000F2A54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Вариант 2</w:t>
      </w:r>
    </w:p>
    <w:p w14:paraId="693B8FD2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1. Выберите правильный ответ</w:t>
      </w:r>
    </w:p>
    <w:p w14:paraId="2D094AD3" w14:textId="77777777" w:rsidR="000F2A54" w:rsidRPr="000F2A54" w:rsidRDefault="000F2A54" w:rsidP="000F2A54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Что такое денежная масса?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а</w:t>
      </w:r>
      <w:proofErr w:type="gramStart"/>
      <w:r w:rsidRPr="000F2A54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End"/>
      <w:r w:rsidRPr="000F2A54">
        <w:rPr>
          <w:rFonts w:ascii="Arial" w:eastAsia="Times New Roman" w:hAnsi="Arial" w:cs="Arial"/>
          <w:sz w:val="24"/>
          <w:szCs w:val="24"/>
          <w:lang w:eastAsia="ru-RU"/>
        </w:rPr>
        <w:t xml:space="preserve"> Все деньги в стране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б) Только наличные деньги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в) Только безналичные деньги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г) Только монеты</w:t>
      </w:r>
    </w:p>
    <w:p w14:paraId="58884AD5" w14:textId="77777777" w:rsidR="000F2A54" w:rsidRPr="000F2A54" w:rsidRDefault="000F2A54" w:rsidP="000F2A54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Какая функция денег проявляется при накоплении?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а) Средство платежа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б) Мера стоимости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в) Средство накопления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г) Средство обращения</w:t>
      </w:r>
    </w:p>
    <w:p w14:paraId="7FABA079" w14:textId="77777777" w:rsidR="000F2A54" w:rsidRPr="000F2A54" w:rsidRDefault="000F2A54" w:rsidP="000F2A54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Что такое эмиссия?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а) Изъятие денег из оборота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б) Выпуск денег в обращение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в) Обмен валюты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г) Оплата товара</w:t>
      </w:r>
    </w:p>
    <w:p w14:paraId="76382CA7" w14:textId="77777777" w:rsidR="000F2A54" w:rsidRPr="000F2A54" w:rsidRDefault="000F2A54" w:rsidP="000F2A54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Какие деньги являются основной формой безналичных расчётов?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а) Банковские карты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б) Чеки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в) Векселя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г</w:t>
      </w:r>
      <w:proofErr w:type="gramStart"/>
      <w:r w:rsidRPr="000F2A54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End"/>
      <w:r w:rsidRPr="000F2A54">
        <w:rPr>
          <w:rFonts w:ascii="Arial" w:eastAsia="Times New Roman" w:hAnsi="Arial" w:cs="Arial"/>
          <w:sz w:val="24"/>
          <w:szCs w:val="24"/>
          <w:lang w:eastAsia="ru-RU"/>
        </w:rPr>
        <w:t xml:space="preserve"> Всё вышеперечисленное</w:t>
      </w:r>
    </w:p>
    <w:p w14:paraId="6415F5AE" w14:textId="77777777" w:rsidR="000F2A54" w:rsidRPr="000F2A54" w:rsidRDefault="000F2A54" w:rsidP="000F2A54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Что такое инфляция?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а) Рост цен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б) Падение цен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в) Стабильность цен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г) Отсутствие цен</w:t>
      </w:r>
    </w:p>
    <w:p w14:paraId="397F0D85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2. Установите соответствие</w:t>
      </w:r>
    </w:p>
    <w:tbl>
      <w:tblPr>
        <w:tblW w:w="11100" w:type="dxa"/>
        <w:shd w:val="clear" w:color="auto" w:fill="FC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7580"/>
      </w:tblGrid>
      <w:tr w:rsidR="000F2A54" w:rsidRPr="000F2A54" w14:paraId="598C9F04" w14:textId="77777777" w:rsidTr="000F2A54">
        <w:trPr>
          <w:tblHeader/>
        </w:trPr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A368414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Форма денег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75C828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Характеристика</w:t>
            </w:r>
          </w:p>
        </w:tc>
      </w:tr>
      <w:tr w:rsidR="000F2A54" w:rsidRPr="000F2A54" w14:paraId="616F1863" w14:textId="77777777" w:rsidTr="000F2A54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2BD394B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 Наличные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04BA7BF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а) Хранятся на банковских счетах</w:t>
            </w:r>
          </w:p>
        </w:tc>
      </w:tr>
      <w:tr w:rsidR="000F2A54" w:rsidRPr="000F2A54" w14:paraId="5ACBBD47" w14:textId="77777777" w:rsidTr="000F2A54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E07822D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 Безналичные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119EDFD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б) Используются в электронном виде</w:t>
            </w:r>
          </w:p>
        </w:tc>
      </w:tr>
      <w:tr w:rsidR="000F2A54" w:rsidRPr="000F2A54" w14:paraId="6B62C266" w14:textId="77777777" w:rsidTr="000F2A54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52939BD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 Электронные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998F103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в) Имеют физическую форму</w:t>
            </w:r>
          </w:p>
        </w:tc>
      </w:tr>
      <w:tr w:rsidR="000F2A54" w:rsidRPr="000F2A54" w14:paraId="64ED0D94" w14:textId="77777777" w:rsidTr="000F2A54">
        <w:tc>
          <w:tcPr>
            <w:tcW w:w="0" w:type="auto"/>
            <w:shd w:val="clear" w:color="auto" w:fill="FCFCFC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6C8B9BE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4. Криптовалюты</w:t>
            </w:r>
          </w:p>
        </w:tc>
        <w:tc>
          <w:tcPr>
            <w:tcW w:w="0" w:type="auto"/>
            <w:shd w:val="clear" w:color="auto" w:fill="FCFCFC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D8A7D13" w14:textId="77777777" w:rsidR="000F2A54" w:rsidRPr="000F2A54" w:rsidRDefault="000F2A54" w:rsidP="000F2A54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г) Основаны на технологии </w:t>
            </w:r>
            <w:proofErr w:type="spellStart"/>
            <w:r w:rsidRPr="000F2A5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блокчейн</w:t>
            </w:r>
            <w:proofErr w:type="spellEnd"/>
          </w:p>
        </w:tc>
      </w:tr>
    </w:tbl>
    <w:p w14:paraId="752ED223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3. Определите верные и неверные утверждения</w:t>
      </w:r>
    </w:p>
    <w:p w14:paraId="20406DB8" w14:textId="77777777" w:rsidR="000F2A54" w:rsidRPr="000F2A54" w:rsidRDefault="000F2A54" w:rsidP="000F2A54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Деньги могут существовать в разных формах.</w:t>
      </w:r>
    </w:p>
    <w:p w14:paraId="62BDFFFD" w14:textId="77777777" w:rsidR="000F2A54" w:rsidRPr="000F2A54" w:rsidRDefault="000F2A54" w:rsidP="000F2A54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Центральный банк не влияет на денежное обращение.</w:t>
      </w:r>
    </w:p>
    <w:p w14:paraId="2E126614" w14:textId="77777777" w:rsidR="000F2A54" w:rsidRPr="000F2A54" w:rsidRDefault="000F2A54" w:rsidP="000F2A54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дефляции цены на товары растут.</w:t>
      </w:r>
    </w:p>
    <w:p w14:paraId="12E2C697" w14:textId="77777777" w:rsidR="000F2A54" w:rsidRPr="000F2A54" w:rsidRDefault="000F2A54" w:rsidP="000F2A54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Кредитные карты являются формой безналичных расчётов.</w:t>
      </w:r>
    </w:p>
    <w:p w14:paraId="20E9409C" w14:textId="77777777" w:rsidR="000F2A54" w:rsidRPr="000F2A54" w:rsidRDefault="000F2A54" w:rsidP="000F2A54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Валютный курс устанавливается государством.</w:t>
      </w:r>
    </w:p>
    <w:p w14:paraId="2F606B87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4. Решите задачу</w:t>
      </w:r>
    </w:p>
    <w:p w14:paraId="2109DF21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Курс евро к рублю составляет 95 рублей за 1 евро. Сколько евро можно купить на 4750 рублей?</w:t>
      </w:r>
    </w:p>
    <w:p w14:paraId="12C1BA9A" w14:textId="77777777" w:rsidR="000F2A54" w:rsidRPr="000F2A54" w:rsidRDefault="000F2A54" w:rsidP="000F2A54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Ответы к тесту</w:t>
      </w:r>
    </w:p>
    <w:p w14:paraId="2D204F9B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Вариант 1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Задание 1: 1-г, 2-в, 3-б, 4-б, 5-а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Задание 2: 1-в, 2-а, 3-г, 4-б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Задание 3: 1-нет, 2-нет, 3-да, 4-нет, 5-да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Задание 4: 9000 рублей</w:t>
      </w:r>
    </w:p>
    <w:p w14:paraId="4B9AC6D9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Вариант 2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Задание 1: 1-а, 2-в, 3-б, 4-г, 5-а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Задание 2: 1-в, 2-а, 3-б, 4-г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Задание 3: 1-да, 2-нет, 3-нет, 4-да, 5-да</w:t>
      </w:r>
      <w:r w:rsidRPr="000F2A54">
        <w:rPr>
          <w:rFonts w:ascii="Arial" w:eastAsia="Times New Roman" w:hAnsi="Arial" w:cs="Arial"/>
          <w:sz w:val="24"/>
          <w:szCs w:val="24"/>
          <w:lang w:eastAsia="ru-RU"/>
        </w:rPr>
        <w:br/>
        <w:t>Задание 4: 50 евро</w:t>
      </w:r>
    </w:p>
    <w:p w14:paraId="0BCB4EFF" w14:textId="77777777" w:rsidR="000F2A54" w:rsidRPr="000F2A54" w:rsidRDefault="000F2A54" w:rsidP="000F2A54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 оценивания:</w:t>
      </w:r>
    </w:p>
    <w:p w14:paraId="11A25026" w14:textId="77777777" w:rsidR="000F2A54" w:rsidRPr="000F2A54" w:rsidRDefault="000F2A54" w:rsidP="000F2A54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90-100% — оценка «5»</w:t>
      </w:r>
    </w:p>
    <w:p w14:paraId="1AE98E89" w14:textId="77777777" w:rsidR="000F2A54" w:rsidRPr="000F2A54" w:rsidRDefault="000F2A54" w:rsidP="000F2A54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0F2A54">
        <w:rPr>
          <w:rFonts w:ascii="Arial" w:eastAsia="Times New Roman" w:hAnsi="Arial" w:cs="Arial"/>
          <w:sz w:val="24"/>
          <w:szCs w:val="24"/>
          <w:lang w:eastAsia="ru-RU"/>
        </w:rPr>
        <w:t>75-89% — оценка «4</w:t>
      </w:r>
    </w:p>
    <w:p w14:paraId="30EACAC7" w14:textId="77777777" w:rsidR="0080245F" w:rsidRDefault="000F2A54">
      <w:bookmarkStart w:id="0" w:name="_GoBack"/>
      <w:bookmarkEnd w:id="0"/>
    </w:p>
    <w:sectPr w:rsidR="0080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40CF3"/>
    <w:multiLevelType w:val="multilevel"/>
    <w:tmpl w:val="E554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24E92"/>
    <w:multiLevelType w:val="multilevel"/>
    <w:tmpl w:val="1BA2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F61C42"/>
    <w:multiLevelType w:val="multilevel"/>
    <w:tmpl w:val="875C6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A0582C"/>
    <w:multiLevelType w:val="multilevel"/>
    <w:tmpl w:val="C504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D26E3"/>
    <w:multiLevelType w:val="multilevel"/>
    <w:tmpl w:val="0D5C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59"/>
    <w:rsid w:val="000F2A54"/>
    <w:rsid w:val="0020478C"/>
    <w:rsid w:val="00714359"/>
    <w:rsid w:val="00E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4B600-0DC4-4BF7-8A21-AE642321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2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2A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2A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F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2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3</cp:revision>
  <dcterms:created xsi:type="dcterms:W3CDTF">2025-09-02T11:13:00Z</dcterms:created>
  <dcterms:modified xsi:type="dcterms:W3CDTF">2025-09-02T11:13:00Z</dcterms:modified>
</cp:coreProperties>
</file>